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4613031</wp:posOffset>
            </wp:positionH>
            <wp:positionV relativeFrom="paragraph">
              <wp:posOffset>209550</wp:posOffset>
            </wp:positionV>
            <wp:extent cx="1502429" cy="738188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2429" cy="738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204913" cy="97155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4913" cy="971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917.158203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0b5394"/>
                <w:sz w:val="44"/>
                <w:szCs w:val="4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b5394"/>
                <w:sz w:val="44"/>
                <w:szCs w:val="44"/>
                <w:rtl w:val="0"/>
              </w:rPr>
              <w:t xml:space="preserve">GARRETT MORGAN 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0b5394"/>
                <w:sz w:val="44"/>
                <w:szCs w:val="4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b5394"/>
                <w:sz w:val="44"/>
                <w:szCs w:val="44"/>
                <w:rtl w:val="0"/>
              </w:rPr>
              <w:t xml:space="preserve">Boys’ Track 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0b5394"/>
                <w:sz w:val="38"/>
                <w:szCs w:val="3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b5394"/>
                <w:sz w:val="44"/>
                <w:szCs w:val="4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Head Coach</w:t>
        <w:tab/>
        <w:t xml:space="preserve">        Kelly O’Connor</w:t>
        <w:tab/>
        <w:tab/>
        <w:t xml:space="preserve">Principal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GMSEI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Quenton Davis Assistant Coach     Laura Kraker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GMSLI    Anshawn Ivery</w:t>
        <w:tab/>
      </w:r>
    </w:p>
    <w:p w:rsidR="00000000" w:rsidDel="00000000" w:rsidP="00000000" w:rsidRDefault="00000000" w:rsidRPr="00000000" w14:paraId="00000006">
      <w:pPr>
        <w:ind w:left="720" w:firstLine="0"/>
        <w:rPr/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Athletic Director    Jennifer Smith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tbl>
      <w:tblPr>
        <w:tblStyle w:val="Table2"/>
        <w:tblW w:w="8010.0" w:type="dxa"/>
        <w:jc w:val="left"/>
        <w:tblInd w:w="14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1470"/>
        <w:gridCol w:w="2400"/>
        <w:gridCol w:w="2730"/>
        <w:tblGridChange w:id="0">
          <w:tblGrid>
            <w:gridCol w:w="1410"/>
            <w:gridCol w:w="1470"/>
            <w:gridCol w:w="2400"/>
            <w:gridCol w:w="27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Out of Class/Bus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SITE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1:50/2:20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Collinwood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3:15/3:45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Cuyahoga Heights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1:50/2:20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Collinwood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2:40/3:00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St. Ignatius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2:40/3:00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St. Ignatius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2:40/3:00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St. Ignatius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3:20/3:45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Cuyahoga Heights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5/5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2:40/3:00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St. Ignatius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1:45/2:15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Jesse Owens Senate Championship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5/12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2:40/3:00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St. Ignatius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5/16-5/21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OHSAA District Meet</w:t>
            </w:r>
          </w:p>
        </w:tc>
      </w:tr>
    </w:tbl>
    <w:p w:rsidR="00000000" w:rsidDel="00000000" w:rsidP="00000000" w:rsidRDefault="00000000" w:rsidRPr="00000000" w14:paraId="00000042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