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109"/>
        <w:gridCol w:w="2249"/>
        <w:gridCol w:w="180"/>
        <w:gridCol w:w="582"/>
        <w:gridCol w:w="498"/>
        <w:gridCol w:w="336"/>
        <w:gridCol w:w="3198"/>
      </w:tblGrid>
      <w:tr w:rsidR="00B8385E" w:rsidRPr="00CE12B8" w:rsidTr="0095077E">
        <w:trPr>
          <w:cantSplit/>
        </w:trPr>
        <w:tc>
          <w:tcPr>
            <w:tcW w:w="10152" w:type="dxa"/>
            <w:gridSpan w:val="7"/>
            <w:shd w:val="clear" w:color="auto" w:fill="D9D9D9" w:themeFill="background1" w:themeFillShade="D9"/>
          </w:tcPr>
          <w:p w:rsidR="00B8385E" w:rsidRPr="00CE12B8" w:rsidRDefault="00B8385E" w:rsidP="008B6B6D">
            <w:pPr>
              <w:spacing w:before="40" w:after="40"/>
              <w:jc w:val="center"/>
              <w:rPr>
                <w:rFonts w:ascii="Arial Narrow" w:hAnsi="Arial Narrow"/>
                <w:b/>
                <w:sz w:val="20"/>
                <w:szCs w:val="20"/>
              </w:rPr>
            </w:pPr>
            <w:r w:rsidRPr="00CE12B8">
              <w:rPr>
                <w:rFonts w:ascii="Arial Narrow" w:hAnsi="Arial Narrow"/>
                <w:b/>
                <w:sz w:val="20"/>
                <w:szCs w:val="20"/>
              </w:rPr>
              <w:t>SUGGESTED PACING</w:t>
            </w:r>
          </w:p>
        </w:tc>
      </w:tr>
      <w:tr w:rsidR="00B8385E" w:rsidRPr="00CE12B8" w:rsidTr="00CD168E">
        <w:trPr>
          <w:cantSplit/>
          <w:trHeight w:val="2942"/>
        </w:trPr>
        <w:tc>
          <w:tcPr>
            <w:tcW w:w="10152" w:type="dxa"/>
            <w:gridSpan w:val="7"/>
          </w:tcPr>
          <w:p w:rsidR="00CE12B8" w:rsidRPr="00CE12B8" w:rsidRDefault="00843F76" w:rsidP="002F3F04">
            <w:pPr>
              <w:autoSpaceDE w:val="0"/>
              <w:autoSpaceDN w:val="0"/>
              <w:adjustRightInd w:val="0"/>
              <w:spacing w:before="180"/>
              <w:rPr>
                <w:rFonts w:ascii="Arial Narrow" w:hAnsi="Arial Narrow" w:cs="ArialNarrow,Bold"/>
                <w:b/>
                <w:bCs/>
                <w:sz w:val="20"/>
                <w:szCs w:val="20"/>
              </w:rPr>
            </w:pPr>
            <w:r w:rsidRPr="00CE12B8">
              <w:rPr>
                <w:rFonts w:ascii="Arial Narrow" w:hAnsi="Arial Narrow" w:cs="ArialNarrow,Bold"/>
                <w:b/>
                <w:bCs/>
                <w:sz w:val="20"/>
                <w:szCs w:val="20"/>
              </w:rPr>
              <w:t xml:space="preserve">STRAND: </w:t>
            </w:r>
            <w:r w:rsidR="005D6204">
              <w:rPr>
                <w:rFonts w:ascii="Arial Narrow" w:hAnsi="Arial Narrow" w:cs="ArialNarrow,Bold"/>
                <w:b/>
                <w:bCs/>
                <w:sz w:val="20"/>
                <w:szCs w:val="20"/>
              </w:rPr>
              <w:t>LIFE SCIENCE</w:t>
            </w:r>
            <w:r w:rsidRPr="00CE12B8">
              <w:rPr>
                <w:rFonts w:ascii="Arial Narrow" w:hAnsi="Arial Narrow" w:cs="ArialNarrow,Bold"/>
                <w:b/>
                <w:bCs/>
                <w:sz w:val="20"/>
                <w:szCs w:val="20"/>
              </w:rPr>
              <w:t xml:space="preserve"> (</w:t>
            </w:r>
            <w:r w:rsidR="005D6204">
              <w:rPr>
                <w:rFonts w:ascii="Arial Narrow" w:hAnsi="Arial Narrow" w:cs="ArialNarrow,Bold"/>
                <w:b/>
                <w:bCs/>
                <w:sz w:val="20"/>
                <w:szCs w:val="20"/>
              </w:rPr>
              <w:t>L</w:t>
            </w:r>
            <w:r w:rsidRPr="00CE12B8">
              <w:rPr>
                <w:rFonts w:ascii="Arial Narrow" w:hAnsi="Arial Narrow" w:cs="ArialNarrow,Bold"/>
                <w:b/>
                <w:bCs/>
                <w:sz w:val="20"/>
                <w:szCs w:val="20"/>
              </w:rPr>
              <w:t>S)</w:t>
            </w:r>
            <w:r w:rsidR="00B5395F">
              <w:rPr>
                <w:rFonts w:ascii="Arial Narrow" w:hAnsi="Arial Narrow" w:cs="ArialNarrow,Bold"/>
                <w:b/>
                <w:bCs/>
                <w:sz w:val="20"/>
                <w:szCs w:val="20"/>
              </w:rPr>
              <w:t xml:space="preserve"> </w:t>
            </w:r>
          </w:p>
          <w:p w:rsidR="005D6204" w:rsidRPr="005D6204" w:rsidRDefault="005D6204" w:rsidP="005D6204">
            <w:pPr>
              <w:autoSpaceDE w:val="0"/>
              <w:autoSpaceDN w:val="0"/>
              <w:adjustRightInd w:val="0"/>
              <w:rPr>
                <w:rFonts w:ascii="Arial Narrow" w:hAnsi="Arial Narrow"/>
                <w:b/>
                <w:sz w:val="20"/>
                <w:szCs w:val="20"/>
              </w:rPr>
            </w:pPr>
            <w:r w:rsidRPr="005D6204">
              <w:rPr>
                <w:rFonts w:ascii="Arial Narrow" w:hAnsi="Arial Narrow"/>
                <w:b/>
                <w:sz w:val="20"/>
                <w:szCs w:val="20"/>
              </w:rPr>
              <w:t>Topic: Inte</w:t>
            </w:r>
            <w:r>
              <w:rPr>
                <w:rFonts w:ascii="Arial Narrow" w:hAnsi="Arial Narrow"/>
                <w:b/>
                <w:sz w:val="20"/>
                <w:szCs w:val="20"/>
              </w:rPr>
              <w:t>rconnections within Ecosystems</w:t>
            </w:r>
          </w:p>
          <w:p w:rsidR="005D6204" w:rsidRPr="00A56EC1" w:rsidRDefault="005D6204" w:rsidP="005D6204">
            <w:pPr>
              <w:autoSpaceDE w:val="0"/>
              <w:autoSpaceDN w:val="0"/>
              <w:adjustRightInd w:val="0"/>
              <w:rPr>
                <w:rFonts w:ascii="Arial Narrow" w:hAnsi="Arial Narrow"/>
                <w:sz w:val="20"/>
                <w:szCs w:val="20"/>
              </w:rPr>
            </w:pPr>
            <w:r w:rsidRPr="00A56EC1">
              <w:rPr>
                <w:rFonts w:ascii="Arial Narrow" w:hAnsi="Arial Narrow"/>
                <w:sz w:val="20"/>
                <w:szCs w:val="20"/>
              </w:rPr>
              <w:t xml:space="preserve">This topic focuses on foundational knowledge of the structures and functions of ecosystems. </w:t>
            </w:r>
          </w:p>
          <w:p w:rsidR="005D6204" w:rsidRPr="00B06CC2" w:rsidRDefault="005D6204" w:rsidP="005D6204">
            <w:pPr>
              <w:autoSpaceDE w:val="0"/>
              <w:autoSpaceDN w:val="0"/>
              <w:adjustRightInd w:val="0"/>
              <w:rPr>
                <w:rFonts w:ascii="Arial Narrow" w:hAnsi="Arial Narrow"/>
                <w:b/>
                <w:sz w:val="20"/>
                <w:szCs w:val="20"/>
              </w:rPr>
            </w:pPr>
            <w:r w:rsidRPr="00B06CC2">
              <w:rPr>
                <w:rFonts w:ascii="Arial Narrow" w:hAnsi="Arial Narrow"/>
                <w:b/>
                <w:sz w:val="20"/>
                <w:szCs w:val="20"/>
              </w:rPr>
              <w:t>Content Statement</w:t>
            </w:r>
            <w:r>
              <w:rPr>
                <w:rFonts w:ascii="Arial Narrow" w:hAnsi="Arial Narrow"/>
                <w:b/>
                <w:sz w:val="20"/>
                <w:szCs w:val="20"/>
              </w:rPr>
              <w:t>s</w:t>
            </w:r>
            <w:r w:rsidRPr="00B06CC2">
              <w:rPr>
                <w:rFonts w:ascii="Arial Narrow" w:hAnsi="Arial Narrow"/>
                <w:b/>
                <w:sz w:val="20"/>
                <w:szCs w:val="20"/>
              </w:rPr>
              <w:t>:</w:t>
            </w:r>
          </w:p>
          <w:p w:rsidR="005D6204" w:rsidRPr="00A56EC1" w:rsidRDefault="005D6204" w:rsidP="005D6204">
            <w:pPr>
              <w:pStyle w:val="ListParagraph"/>
              <w:numPr>
                <w:ilvl w:val="0"/>
                <w:numId w:val="3"/>
              </w:numPr>
              <w:spacing w:after="0"/>
              <w:ind w:left="450" w:hanging="270"/>
              <w:rPr>
                <w:rFonts w:ascii="Arial Narrow" w:hAnsi="Arial Narrow"/>
                <w:sz w:val="20"/>
                <w:szCs w:val="20"/>
              </w:rPr>
            </w:pPr>
            <w:r w:rsidRPr="00A56EC1">
              <w:rPr>
                <w:rFonts w:ascii="Arial Narrow" w:hAnsi="Arial Narrow"/>
                <w:sz w:val="20"/>
                <w:szCs w:val="20"/>
              </w:rPr>
              <w:t xml:space="preserve">All of the processes that take place within organisms require energy. </w:t>
            </w:r>
          </w:p>
          <w:p w:rsidR="005D6204" w:rsidRPr="00A56EC1" w:rsidRDefault="005D6204" w:rsidP="005D6204">
            <w:pPr>
              <w:pStyle w:val="ListParagraph"/>
              <w:numPr>
                <w:ilvl w:val="0"/>
                <w:numId w:val="3"/>
              </w:numPr>
              <w:spacing w:after="0"/>
              <w:ind w:left="450" w:hanging="270"/>
              <w:rPr>
                <w:rFonts w:ascii="Arial Narrow" w:hAnsi="Arial Narrow"/>
                <w:sz w:val="20"/>
                <w:szCs w:val="20"/>
              </w:rPr>
            </w:pPr>
            <w:r w:rsidRPr="00A56EC1">
              <w:rPr>
                <w:rFonts w:ascii="Arial Narrow" w:hAnsi="Arial Narrow"/>
                <w:sz w:val="20"/>
                <w:szCs w:val="20"/>
              </w:rPr>
              <w:t xml:space="preserve">For ecosystems, the major source of energy is sunlight. </w:t>
            </w:r>
          </w:p>
          <w:p w:rsidR="005D6204" w:rsidRPr="00A56EC1" w:rsidRDefault="005D6204" w:rsidP="005D6204">
            <w:pPr>
              <w:pStyle w:val="ListParagraph"/>
              <w:numPr>
                <w:ilvl w:val="0"/>
                <w:numId w:val="3"/>
              </w:numPr>
              <w:spacing w:after="0"/>
              <w:ind w:left="450" w:hanging="270"/>
              <w:rPr>
                <w:rFonts w:ascii="Arial Narrow" w:hAnsi="Arial Narrow"/>
                <w:sz w:val="20"/>
                <w:szCs w:val="20"/>
              </w:rPr>
            </w:pPr>
            <w:r w:rsidRPr="00A56EC1">
              <w:rPr>
                <w:rFonts w:ascii="Arial Narrow" w:hAnsi="Arial Narrow"/>
                <w:sz w:val="20"/>
                <w:szCs w:val="20"/>
              </w:rPr>
              <w:t xml:space="preserve">Energy entering ecosystems as sunlight is transferred and transformed by producers into energy that organisms use through the process of photosynthesis. That energy then passes from organism to organism as illustrated in food webs. </w:t>
            </w:r>
          </w:p>
          <w:p w:rsidR="005D6204" w:rsidRPr="005D6204" w:rsidRDefault="005D6204" w:rsidP="005D6204">
            <w:pPr>
              <w:pStyle w:val="ListParagraph"/>
              <w:numPr>
                <w:ilvl w:val="0"/>
                <w:numId w:val="3"/>
              </w:numPr>
              <w:spacing w:after="0"/>
              <w:ind w:left="450" w:hanging="270"/>
              <w:rPr>
                <w:rFonts w:ascii="Arial Narrow" w:hAnsi="Arial Narrow"/>
                <w:sz w:val="20"/>
                <w:szCs w:val="20"/>
              </w:rPr>
            </w:pPr>
            <w:r w:rsidRPr="00A56EC1">
              <w:rPr>
                <w:rFonts w:ascii="Arial Narrow" w:hAnsi="Arial Narrow"/>
                <w:sz w:val="20"/>
                <w:szCs w:val="20"/>
              </w:rPr>
              <w:t>In most ecosystems, energy derived from the sun is transferred and transformed into energy that organisms use by the process of photosynthesis in plants and other photosynthetic organisms.</w:t>
            </w:r>
          </w:p>
        </w:tc>
      </w:tr>
      <w:tr w:rsidR="00B8385E" w:rsidRPr="00CE12B8" w:rsidTr="00CD168E">
        <w:trPr>
          <w:cantSplit/>
        </w:trPr>
        <w:tc>
          <w:tcPr>
            <w:tcW w:w="6120" w:type="dxa"/>
            <w:gridSpan w:val="4"/>
            <w:shd w:val="clear" w:color="auto" w:fill="D9D9D9" w:themeFill="background1" w:themeFillShade="D9"/>
          </w:tcPr>
          <w:p w:rsidR="00B8385E" w:rsidRPr="00CE12B8" w:rsidRDefault="00A834E1" w:rsidP="00F77CB1">
            <w:pPr>
              <w:spacing w:before="40" w:after="40"/>
              <w:rPr>
                <w:rFonts w:ascii="Arial Narrow" w:hAnsi="Arial Narrow"/>
                <w:b/>
                <w:sz w:val="20"/>
                <w:szCs w:val="20"/>
              </w:rPr>
            </w:pPr>
            <w:r w:rsidRPr="00CE12B8">
              <w:rPr>
                <w:rFonts w:ascii="Arial Narrow" w:hAnsi="Arial Narrow"/>
                <w:b/>
                <w:sz w:val="20"/>
                <w:szCs w:val="20"/>
              </w:rPr>
              <w:t>PRINT RESOURCES</w:t>
            </w:r>
          </w:p>
        </w:tc>
        <w:tc>
          <w:tcPr>
            <w:tcW w:w="4032" w:type="dxa"/>
            <w:gridSpan w:val="3"/>
            <w:tcBorders>
              <w:bottom w:val="single" w:sz="4" w:space="0" w:color="auto"/>
            </w:tcBorders>
            <w:shd w:val="clear" w:color="auto" w:fill="D9D9D9" w:themeFill="background1" w:themeFillShade="D9"/>
          </w:tcPr>
          <w:p w:rsidR="00B8385E" w:rsidRPr="00CE12B8" w:rsidRDefault="00A834E1" w:rsidP="00F77CB1">
            <w:pPr>
              <w:spacing w:before="40" w:after="40"/>
              <w:rPr>
                <w:rFonts w:ascii="Arial Narrow" w:hAnsi="Arial Narrow"/>
                <w:b/>
                <w:sz w:val="20"/>
                <w:szCs w:val="20"/>
              </w:rPr>
            </w:pPr>
            <w:r w:rsidRPr="00CE12B8">
              <w:rPr>
                <w:rFonts w:ascii="Arial Narrow" w:hAnsi="Arial Narrow"/>
                <w:b/>
                <w:sz w:val="20"/>
                <w:szCs w:val="20"/>
              </w:rPr>
              <w:t>DIGITAL RESOURCES</w:t>
            </w:r>
          </w:p>
        </w:tc>
      </w:tr>
      <w:tr w:rsidR="00874705" w:rsidRPr="00CE12B8" w:rsidTr="00CD168E">
        <w:trPr>
          <w:cantSplit/>
          <w:trHeight w:val="2375"/>
        </w:trPr>
        <w:tc>
          <w:tcPr>
            <w:tcW w:w="6120" w:type="dxa"/>
            <w:gridSpan w:val="4"/>
          </w:tcPr>
          <w:p w:rsidR="00874705" w:rsidRPr="00F10A35" w:rsidRDefault="00874705" w:rsidP="00F77CB1">
            <w:pPr>
              <w:spacing w:before="60"/>
              <w:rPr>
                <w:rFonts w:ascii="Arial Narrow" w:hAnsi="Arial Narrow"/>
                <w:i/>
                <w:sz w:val="20"/>
                <w:szCs w:val="20"/>
              </w:rPr>
            </w:pPr>
            <w:proofErr w:type="spellStart"/>
            <w:r w:rsidRPr="00F10A35">
              <w:rPr>
                <w:rFonts w:ascii="Arial Narrow" w:hAnsi="Arial Narrow"/>
                <w:i/>
                <w:sz w:val="20"/>
                <w:szCs w:val="20"/>
              </w:rPr>
              <w:t>ScienceFusion</w:t>
            </w:r>
            <w:proofErr w:type="spellEnd"/>
          </w:p>
          <w:p w:rsidR="00874705" w:rsidRPr="00A56EC1" w:rsidRDefault="00874705" w:rsidP="00874705">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Grade 5 Ohio Test Prep Book pages 1</w:t>
            </w:r>
            <w:r w:rsidR="005D6204">
              <w:rPr>
                <w:rFonts w:ascii="Arial Narrow" w:hAnsi="Arial Narrow"/>
                <w:sz w:val="20"/>
                <w:szCs w:val="20"/>
              </w:rPr>
              <w:t>2-19</w:t>
            </w:r>
          </w:p>
          <w:p w:rsidR="005D6204" w:rsidRPr="00A56EC1" w:rsidRDefault="005D6204" w:rsidP="005D6204">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Unit 5, All </w:t>
            </w:r>
            <w:r>
              <w:rPr>
                <w:rFonts w:ascii="Arial Narrow" w:hAnsi="Arial Narrow"/>
                <w:sz w:val="20"/>
                <w:szCs w:val="20"/>
              </w:rPr>
              <w:t>L</w:t>
            </w:r>
            <w:r w:rsidRPr="00A56EC1">
              <w:rPr>
                <w:rFonts w:ascii="Arial Narrow" w:hAnsi="Arial Narrow"/>
                <w:sz w:val="20"/>
                <w:szCs w:val="20"/>
              </w:rPr>
              <w:t>essons</w:t>
            </w:r>
          </w:p>
          <w:p w:rsidR="005D6204" w:rsidRPr="00A56EC1" w:rsidRDefault="005D6204" w:rsidP="005D6204">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Unit 5,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201A-236</w:t>
            </w:r>
          </w:p>
          <w:p w:rsidR="005D6204" w:rsidRPr="00A56EC1" w:rsidRDefault="005D6204" w:rsidP="005D6204">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Unit 5, Inquiry Flip Chart pages 26-29</w:t>
            </w:r>
          </w:p>
          <w:p w:rsidR="005D6204" w:rsidRPr="00A56EC1" w:rsidRDefault="005D6204" w:rsidP="005D6204">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Unit 5, </w:t>
            </w:r>
            <w:r w:rsidRPr="00A56EC1">
              <w:rPr>
                <w:rFonts w:ascii="Arial Narrow" w:hAnsi="Arial Narrow" w:cs="Times New Roman"/>
                <w:bCs/>
                <w:sz w:val="20"/>
                <w:szCs w:val="20"/>
              </w:rPr>
              <w:t>Science and Engineering Leveled Readers:</w:t>
            </w:r>
          </w:p>
          <w:p w:rsidR="005D6204" w:rsidRPr="00A56EC1" w:rsidRDefault="005D6204" w:rsidP="005D6204">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cs="Times New Roman"/>
                <w:sz w:val="20"/>
                <w:szCs w:val="20"/>
              </w:rPr>
              <w:t xml:space="preserve">On -Level/Below Level: </w:t>
            </w:r>
            <w:r w:rsidRPr="00A56EC1">
              <w:rPr>
                <w:rFonts w:ascii="Arial Narrow" w:hAnsi="Arial Narrow" w:cs="Times New Roman"/>
                <w:i/>
                <w:iCs/>
                <w:sz w:val="20"/>
                <w:szCs w:val="20"/>
              </w:rPr>
              <w:t>How Do Organisms and Their Environments Form an Ecosystem?</w:t>
            </w:r>
          </w:p>
          <w:p w:rsidR="005D6204" w:rsidRPr="00A56EC1" w:rsidRDefault="005D6204" w:rsidP="005D6204">
            <w:pPr>
              <w:pStyle w:val="ListParagraph"/>
              <w:numPr>
                <w:ilvl w:val="1"/>
                <w:numId w:val="1"/>
              </w:numPr>
              <w:spacing w:after="0"/>
              <w:ind w:left="720" w:hanging="270"/>
              <w:contextualSpacing w:val="0"/>
              <w:rPr>
                <w:rFonts w:ascii="Arial Narrow" w:hAnsi="Arial Narrow"/>
                <w:sz w:val="20"/>
                <w:szCs w:val="20"/>
              </w:rPr>
            </w:pPr>
            <w:r w:rsidRPr="005D6204">
              <w:rPr>
                <w:rFonts w:ascii="Arial Narrow" w:hAnsi="Arial Narrow" w:cs="Times New Roman"/>
                <w:sz w:val="20"/>
                <w:szCs w:val="20"/>
              </w:rPr>
              <w:t>Above</w:t>
            </w:r>
            <w:r w:rsidRPr="00A56EC1">
              <w:rPr>
                <w:rFonts w:ascii="Arial Narrow" w:hAnsi="Arial Narrow" w:cs="Times New Roman"/>
                <w:iCs/>
                <w:sz w:val="20"/>
                <w:szCs w:val="20"/>
              </w:rPr>
              <w:t xml:space="preserve"> Level: </w:t>
            </w:r>
            <w:r w:rsidRPr="00A56EC1">
              <w:rPr>
                <w:rFonts w:ascii="Arial Narrow" w:hAnsi="Arial Narrow" w:cs="Times New Roman"/>
                <w:i/>
                <w:iCs/>
                <w:sz w:val="20"/>
                <w:szCs w:val="20"/>
              </w:rPr>
              <w:t>Predators of Shark River</w:t>
            </w:r>
          </w:p>
          <w:p w:rsidR="005D6204" w:rsidRPr="005D6204" w:rsidRDefault="005D6204" w:rsidP="005D6204">
            <w:pPr>
              <w:rPr>
                <w:rFonts w:ascii="Arial Narrow" w:hAnsi="Arial Narrow"/>
                <w:sz w:val="20"/>
                <w:szCs w:val="20"/>
              </w:rPr>
            </w:pPr>
          </w:p>
        </w:tc>
        <w:tc>
          <w:tcPr>
            <w:tcW w:w="4032" w:type="dxa"/>
            <w:gridSpan w:val="3"/>
          </w:tcPr>
          <w:p w:rsidR="00874705" w:rsidRPr="00F10A35" w:rsidRDefault="00874705" w:rsidP="00F77CB1">
            <w:pPr>
              <w:spacing w:before="60"/>
              <w:rPr>
                <w:rFonts w:ascii="Arial Narrow" w:hAnsi="Arial Narrow"/>
                <w:sz w:val="20"/>
                <w:szCs w:val="20"/>
              </w:rPr>
            </w:pPr>
            <w:proofErr w:type="spellStart"/>
            <w:r w:rsidRPr="00F10A35">
              <w:rPr>
                <w:rFonts w:ascii="Arial Narrow" w:hAnsi="Arial Narrow"/>
                <w:i/>
                <w:sz w:val="20"/>
                <w:szCs w:val="20"/>
              </w:rPr>
              <w:t>ScienceFusion</w:t>
            </w:r>
            <w:proofErr w:type="spellEnd"/>
          </w:p>
          <w:p w:rsidR="005D6204" w:rsidRPr="00A56EC1" w:rsidRDefault="005D6204" w:rsidP="005D6204">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Unit 5, Lesson 1 Digital Lesson</w:t>
            </w:r>
          </w:p>
          <w:p w:rsidR="005D6204" w:rsidRPr="00A56EC1" w:rsidRDefault="005D6204" w:rsidP="005D6204">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Unit 5, Lesson 2 Digital Lesson </w:t>
            </w:r>
          </w:p>
          <w:p w:rsidR="005D6204" w:rsidRPr="00A56EC1" w:rsidRDefault="005D6204" w:rsidP="005D6204">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Unit 5, Lesson 3 Digital Lesson with Virtual Lab</w:t>
            </w:r>
          </w:p>
          <w:p w:rsidR="005D6204" w:rsidRPr="005D6204" w:rsidRDefault="005D6204" w:rsidP="005D6204">
            <w:pPr>
              <w:rPr>
                <w:rFonts w:ascii="Arial Narrow" w:hAnsi="Arial Narrow"/>
                <w:sz w:val="20"/>
                <w:szCs w:val="20"/>
              </w:rPr>
            </w:pPr>
          </w:p>
        </w:tc>
      </w:tr>
      <w:tr w:rsidR="00DE417D" w:rsidRPr="00CE12B8" w:rsidTr="005F390B">
        <w:trPr>
          <w:cantSplit/>
        </w:trPr>
        <w:tc>
          <w:tcPr>
            <w:tcW w:w="10152" w:type="dxa"/>
            <w:gridSpan w:val="7"/>
            <w:shd w:val="clear" w:color="auto" w:fill="D9D9D9" w:themeFill="background1" w:themeFillShade="D9"/>
          </w:tcPr>
          <w:p w:rsidR="00DE417D" w:rsidRPr="00CE12B8" w:rsidRDefault="00DE417D" w:rsidP="00F77CB1">
            <w:pPr>
              <w:spacing w:before="40" w:after="40"/>
              <w:rPr>
                <w:rFonts w:ascii="Arial Narrow" w:hAnsi="Arial Narrow"/>
                <w:b/>
                <w:i/>
                <w:sz w:val="20"/>
                <w:szCs w:val="20"/>
              </w:rPr>
            </w:pPr>
            <w:r w:rsidRPr="00CE12B8">
              <w:rPr>
                <w:rFonts w:ascii="Arial Narrow" w:hAnsi="Arial Narrow"/>
                <w:b/>
                <w:sz w:val="20"/>
                <w:szCs w:val="20"/>
              </w:rPr>
              <w:t>SCIENCE AND ACADEMIC VOCABULARY</w:t>
            </w:r>
          </w:p>
        </w:tc>
      </w:tr>
      <w:tr w:rsidR="00DE417D" w:rsidRPr="00CE12B8" w:rsidTr="00CD168E">
        <w:trPr>
          <w:cantSplit/>
          <w:trHeight w:val="710"/>
        </w:trPr>
        <w:tc>
          <w:tcPr>
            <w:tcW w:w="10152" w:type="dxa"/>
            <w:gridSpan w:val="7"/>
            <w:vAlign w:val="center"/>
          </w:tcPr>
          <w:p w:rsidR="00DE417D" w:rsidRPr="00874705" w:rsidRDefault="00A075D3" w:rsidP="00874705">
            <w:pPr>
              <w:ind w:left="540" w:hanging="540"/>
              <w:rPr>
                <w:rFonts w:ascii="Arial Narrow" w:hAnsi="Arial Narrow"/>
                <w:sz w:val="20"/>
                <w:szCs w:val="20"/>
              </w:rPr>
            </w:pPr>
            <w:r w:rsidRPr="0061622B">
              <w:rPr>
                <w:rFonts w:ascii="Arial Narrow" w:eastAsia="Times New Roman" w:hAnsi="Arial Narrow" w:cs="Times New Roman"/>
                <w:color w:val="000000"/>
                <w:sz w:val="20"/>
                <w:szCs w:val="20"/>
              </w:rPr>
              <w:t>Chlorophyll, Consumer, Decomposer, Energy Pyramid, Food Chain, Food Web, Photosynthesis, Producer</w:t>
            </w:r>
          </w:p>
        </w:tc>
      </w:tr>
      <w:tr w:rsidR="0095077E" w:rsidRPr="00CE12B8" w:rsidTr="00CD168E">
        <w:trPr>
          <w:cantSplit/>
        </w:trPr>
        <w:tc>
          <w:tcPr>
            <w:tcW w:w="5358" w:type="dxa"/>
            <w:gridSpan w:val="2"/>
            <w:shd w:val="clear" w:color="auto" w:fill="D9D9D9" w:themeFill="background1" w:themeFillShade="D9"/>
          </w:tcPr>
          <w:p w:rsidR="00A4555F" w:rsidRPr="00CE12B8" w:rsidRDefault="00A4555F" w:rsidP="00F77CB1">
            <w:pPr>
              <w:spacing w:before="40" w:after="40"/>
              <w:rPr>
                <w:rFonts w:ascii="Arial Narrow" w:hAnsi="Arial Narrow"/>
                <w:b/>
                <w:sz w:val="20"/>
                <w:szCs w:val="20"/>
              </w:rPr>
            </w:pPr>
            <w:r w:rsidRPr="00CE12B8">
              <w:rPr>
                <w:rFonts w:ascii="Arial Narrow" w:hAnsi="Arial Narrow"/>
                <w:b/>
                <w:sz w:val="20"/>
                <w:szCs w:val="20"/>
              </w:rPr>
              <w:t>DIFFERENTIATION</w:t>
            </w:r>
          </w:p>
        </w:tc>
        <w:tc>
          <w:tcPr>
            <w:tcW w:w="4794" w:type="dxa"/>
            <w:gridSpan w:val="5"/>
            <w:shd w:val="clear" w:color="auto" w:fill="D9D9D9" w:themeFill="background1" w:themeFillShade="D9"/>
          </w:tcPr>
          <w:p w:rsidR="00A4555F" w:rsidRPr="00CE12B8" w:rsidRDefault="00DE417D" w:rsidP="00F77CB1">
            <w:pPr>
              <w:spacing w:before="40" w:after="40"/>
              <w:rPr>
                <w:rFonts w:ascii="Arial Narrow" w:hAnsi="Arial Narrow"/>
                <w:b/>
                <w:i/>
                <w:sz w:val="20"/>
                <w:szCs w:val="20"/>
              </w:rPr>
            </w:pPr>
            <w:r w:rsidRPr="00CE12B8">
              <w:rPr>
                <w:rFonts w:ascii="Arial Narrow" w:hAnsi="Arial Narrow"/>
                <w:b/>
                <w:sz w:val="20"/>
                <w:szCs w:val="20"/>
              </w:rPr>
              <w:t>FIELD EXPERIENCE CONNECTIONS</w:t>
            </w:r>
          </w:p>
        </w:tc>
      </w:tr>
      <w:tr w:rsidR="0095077E" w:rsidRPr="00CE12B8" w:rsidTr="00CD168E">
        <w:trPr>
          <w:cantSplit/>
          <w:trHeight w:val="2987"/>
        </w:trPr>
        <w:tc>
          <w:tcPr>
            <w:tcW w:w="5358" w:type="dxa"/>
            <w:gridSpan w:val="2"/>
          </w:tcPr>
          <w:p w:rsidR="00281B8D" w:rsidRPr="001C52A6" w:rsidRDefault="00874705" w:rsidP="00281B8D">
            <w:pPr>
              <w:pStyle w:val="ListParagraph"/>
              <w:spacing w:before="60" w:after="0"/>
              <w:ind w:left="0"/>
              <w:contextualSpacing w:val="0"/>
              <w:rPr>
                <w:rFonts w:ascii="Arial Narrow" w:hAnsi="Arial Narrow"/>
                <w:sz w:val="20"/>
                <w:szCs w:val="20"/>
              </w:rPr>
            </w:pPr>
            <w:r w:rsidRPr="00A56EC1">
              <w:rPr>
                <w:rFonts w:ascii="Arial Narrow" w:hAnsi="Arial Narrow"/>
                <w:sz w:val="20"/>
                <w:szCs w:val="20"/>
              </w:rPr>
              <w:t>Basic (Extra Support)</w:t>
            </w:r>
          </w:p>
          <w:p w:rsidR="00D96BC4" w:rsidRPr="00A56EC1" w:rsidRDefault="00D96BC4" w:rsidP="00D96BC4">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Unit 5 Response to Intervention </w:t>
            </w:r>
            <w:r>
              <w:rPr>
                <w:rFonts w:ascii="Arial Narrow" w:hAnsi="Arial Narrow"/>
                <w:sz w:val="20"/>
                <w:szCs w:val="20"/>
              </w:rPr>
              <w:t>-</w:t>
            </w:r>
            <w:r w:rsidRPr="00A56EC1">
              <w:rPr>
                <w:rFonts w:ascii="Arial Narrow" w:hAnsi="Arial Narrow"/>
                <w:sz w:val="20"/>
                <w:szCs w:val="20"/>
              </w:rPr>
              <w:t xml:space="preserve">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199I</w:t>
            </w:r>
          </w:p>
          <w:p w:rsidR="00D96BC4" w:rsidRPr="00A56EC1" w:rsidRDefault="00D96BC4" w:rsidP="00D96BC4">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Unit 5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202, 207, 209, 211, 218, 222</w:t>
            </w:r>
          </w:p>
          <w:p w:rsidR="00D96BC4" w:rsidRPr="00A56EC1" w:rsidRDefault="00D96BC4" w:rsidP="00D96BC4">
            <w:pPr>
              <w:pStyle w:val="ListParagraph"/>
              <w:spacing w:before="60" w:after="0"/>
              <w:ind w:left="0"/>
              <w:contextualSpacing w:val="0"/>
              <w:rPr>
                <w:rFonts w:ascii="Arial Narrow" w:hAnsi="Arial Narrow"/>
                <w:sz w:val="20"/>
                <w:szCs w:val="20"/>
              </w:rPr>
            </w:pPr>
            <w:r w:rsidRPr="00A56EC1">
              <w:rPr>
                <w:rFonts w:ascii="Arial Narrow" w:hAnsi="Arial Narrow"/>
                <w:sz w:val="20"/>
                <w:szCs w:val="20"/>
              </w:rPr>
              <w:t>Advanced (Enrichment)</w:t>
            </w:r>
          </w:p>
          <w:p w:rsidR="00D96BC4" w:rsidRPr="00A56EC1" w:rsidRDefault="00D96BC4" w:rsidP="00D96BC4">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Unit 5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202, 207, 209, 211, 218, 222</w:t>
            </w:r>
          </w:p>
          <w:p w:rsidR="00D96BC4" w:rsidRPr="00A56EC1" w:rsidRDefault="00D96BC4" w:rsidP="00D96BC4">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Unit 5 STEM </w:t>
            </w:r>
            <w:r>
              <w:rPr>
                <w:rFonts w:ascii="Arial Narrow" w:hAnsi="Arial Narrow"/>
                <w:sz w:val="20"/>
                <w:szCs w:val="20"/>
              </w:rPr>
              <w:t>-</w:t>
            </w:r>
            <w:r w:rsidRPr="00A56EC1">
              <w:rPr>
                <w:rFonts w:ascii="Arial Narrow" w:hAnsi="Arial Narrow"/>
                <w:sz w:val="20"/>
                <w:szCs w:val="20"/>
              </w:rPr>
              <w:t xml:space="preserve"> Flipchart page 28,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199F, 229-230B</w:t>
            </w:r>
          </w:p>
          <w:p w:rsidR="00D96BC4" w:rsidRPr="00A56EC1" w:rsidRDefault="00D96BC4" w:rsidP="00D96BC4">
            <w:pPr>
              <w:pStyle w:val="ListParagraph"/>
              <w:spacing w:before="60" w:after="0"/>
              <w:ind w:left="0"/>
              <w:contextualSpacing w:val="0"/>
              <w:rPr>
                <w:rFonts w:ascii="Arial Narrow" w:hAnsi="Arial Narrow"/>
                <w:sz w:val="20"/>
                <w:szCs w:val="20"/>
              </w:rPr>
            </w:pPr>
            <w:r w:rsidRPr="00A56EC1">
              <w:rPr>
                <w:rFonts w:ascii="Arial Narrow" w:hAnsi="Arial Narrow"/>
                <w:sz w:val="20"/>
                <w:szCs w:val="20"/>
              </w:rPr>
              <w:t>English Language Learners</w:t>
            </w:r>
          </w:p>
          <w:p w:rsidR="00D96BC4" w:rsidRPr="00D96BC4" w:rsidRDefault="00D96BC4" w:rsidP="00D96BC4">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Unit 5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199J-199K, 204, 208, 221, 223</w:t>
            </w:r>
          </w:p>
        </w:tc>
        <w:tc>
          <w:tcPr>
            <w:tcW w:w="4794" w:type="dxa"/>
            <w:gridSpan w:val="5"/>
          </w:tcPr>
          <w:p w:rsidR="00874705" w:rsidRDefault="00874705" w:rsidP="00874705">
            <w:pPr>
              <w:pStyle w:val="ListParagraph"/>
              <w:spacing w:before="60" w:after="0"/>
              <w:ind w:left="0"/>
              <w:contextualSpacing w:val="0"/>
              <w:rPr>
                <w:rFonts w:ascii="Arial Narrow" w:hAnsi="Arial Narrow"/>
                <w:sz w:val="20"/>
                <w:szCs w:val="20"/>
              </w:rPr>
            </w:pPr>
            <w:r w:rsidRPr="00F62E65">
              <w:rPr>
                <w:rFonts w:ascii="Arial Narrow" w:hAnsi="Arial Narrow"/>
                <w:sz w:val="20"/>
                <w:szCs w:val="20"/>
              </w:rPr>
              <w:t xml:space="preserve">Cleveland Metroparks Zoo: Connections to Africa Program. </w:t>
            </w:r>
          </w:p>
          <w:p w:rsidR="00874705" w:rsidRDefault="00874705" w:rsidP="00874705">
            <w:pPr>
              <w:pStyle w:val="ListParagraph"/>
              <w:spacing w:before="60" w:after="0"/>
              <w:ind w:left="0"/>
              <w:contextualSpacing w:val="0"/>
              <w:rPr>
                <w:rFonts w:ascii="Arial Narrow" w:hAnsi="Arial Narrow"/>
                <w:sz w:val="20"/>
                <w:szCs w:val="20"/>
              </w:rPr>
            </w:pPr>
            <w:r w:rsidRPr="00874705">
              <w:rPr>
                <w:rFonts w:ascii="Arial Narrow" w:hAnsi="Arial Narrow"/>
                <w:b/>
                <w:i/>
                <w:sz w:val="20"/>
                <w:szCs w:val="20"/>
              </w:rPr>
              <w:t>Program</w:t>
            </w:r>
            <w:r w:rsidRPr="00C41E61">
              <w:rPr>
                <w:rFonts w:ascii="Arial Narrow" w:hAnsi="Arial Narrow"/>
                <w:b/>
                <w:i/>
                <w:sz w:val="20"/>
                <w:szCs w:val="20"/>
              </w:rPr>
              <w:t xml:space="preserve"> Details</w:t>
            </w:r>
            <w:r w:rsidRPr="00F62E65">
              <w:rPr>
                <w:rFonts w:ascii="Arial Narrow" w:hAnsi="Arial Narrow"/>
                <w:sz w:val="20"/>
                <w:szCs w:val="20"/>
              </w:rPr>
              <w:t xml:space="preserve">: Students will explore African Elephant Crossing, focusing on how living things, including people, must share resources around them. The Zoo provides scientific tools that students can use during this inquiry-driven program. To prepare in advance please locate the Metroparks Zoo Trunk and Biomimicry Kits that are present in each CMSD K-8 building. Then attend the professional development session and complete teacher and student pre- and post-visit surveys. </w:t>
            </w:r>
          </w:p>
          <w:p w:rsidR="00A4555F" w:rsidRPr="00CE12B8" w:rsidRDefault="00874705" w:rsidP="00874705">
            <w:pPr>
              <w:pStyle w:val="ListParagraph"/>
              <w:spacing w:before="60" w:after="0"/>
              <w:ind w:left="0"/>
              <w:contextualSpacing w:val="0"/>
              <w:rPr>
                <w:rFonts w:ascii="Arial Narrow" w:hAnsi="Arial Narrow"/>
                <w:sz w:val="20"/>
                <w:szCs w:val="20"/>
              </w:rPr>
            </w:pPr>
            <w:r w:rsidRPr="00F62E65">
              <w:rPr>
                <w:rFonts w:ascii="Arial Narrow" w:hAnsi="Arial Narrow"/>
                <w:sz w:val="20"/>
                <w:szCs w:val="20"/>
              </w:rPr>
              <w:t>For information contact: Sandy Hadgis</w:t>
            </w:r>
            <w:r>
              <w:rPr>
                <w:rFonts w:ascii="Arial Narrow" w:hAnsi="Arial Narrow"/>
                <w:sz w:val="20"/>
                <w:szCs w:val="20"/>
              </w:rPr>
              <w:t xml:space="preserve"> </w:t>
            </w:r>
            <w:r w:rsidRPr="00F62E65">
              <w:rPr>
                <w:rFonts w:ascii="Arial Narrow" w:hAnsi="Arial Narrow"/>
                <w:sz w:val="20"/>
                <w:szCs w:val="20"/>
              </w:rPr>
              <w:t xml:space="preserve">216-635-3379 or email: </w:t>
            </w:r>
            <w:hyperlink r:id="rId9" w:history="1">
              <w:r w:rsidRPr="00431754">
                <w:rPr>
                  <w:rStyle w:val="Hyperlink"/>
                  <w:rFonts w:ascii="Arial Narrow" w:hAnsi="Arial Narrow"/>
                  <w:sz w:val="20"/>
                  <w:szCs w:val="20"/>
                </w:rPr>
                <w:t>sjh2@clevelandmetroparks.com</w:t>
              </w:r>
            </w:hyperlink>
          </w:p>
        </w:tc>
      </w:tr>
      <w:tr w:rsidR="00DE417D" w:rsidRPr="00CE12B8" w:rsidTr="00281B8D">
        <w:trPr>
          <w:cantSplit/>
        </w:trPr>
        <w:tc>
          <w:tcPr>
            <w:tcW w:w="10152" w:type="dxa"/>
            <w:gridSpan w:val="7"/>
            <w:tcBorders>
              <w:bottom w:val="single" w:sz="4" w:space="0" w:color="auto"/>
            </w:tcBorders>
            <w:shd w:val="clear" w:color="auto" w:fill="D9D9D9" w:themeFill="background1" w:themeFillShade="D9"/>
          </w:tcPr>
          <w:p w:rsidR="00DE417D" w:rsidRPr="00CE12B8" w:rsidRDefault="00DE417D" w:rsidP="00F77CB1">
            <w:pPr>
              <w:spacing w:before="40" w:after="40"/>
              <w:rPr>
                <w:rFonts w:ascii="Arial Narrow" w:hAnsi="Arial Narrow"/>
                <w:b/>
                <w:sz w:val="20"/>
                <w:szCs w:val="20"/>
              </w:rPr>
            </w:pPr>
            <w:r w:rsidRPr="00CE12B8">
              <w:rPr>
                <w:rFonts w:ascii="Arial Narrow" w:hAnsi="Arial Narrow"/>
                <w:b/>
                <w:sz w:val="20"/>
                <w:szCs w:val="20"/>
              </w:rPr>
              <w:t>INQUIRY SKILLS</w:t>
            </w:r>
          </w:p>
        </w:tc>
      </w:tr>
      <w:tr w:rsidR="00281B8D" w:rsidRPr="00CE12B8" w:rsidTr="00CD168E">
        <w:trPr>
          <w:cantSplit/>
          <w:trHeight w:val="1115"/>
        </w:trPr>
        <w:tc>
          <w:tcPr>
            <w:tcW w:w="3109" w:type="dxa"/>
            <w:tcBorders>
              <w:right w:val="nil"/>
            </w:tcBorders>
          </w:tcPr>
          <w:p w:rsidR="00874705" w:rsidRPr="00A56EC1" w:rsidRDefault="00874705" w:rsidP="00874705">
            <w:pPr>
              <w:pStyle w:val="ListParagraph"/>
              <w:numPr>
                <w:ilvl w:val="0"/>
                <w:numId w:val="3"/>
              </w:numPr>
              <w:spacing w:before="60" w:after="0"/>
              <w:ind w:left="450" w:hanging="270"/>
              <w:contextualSpacing w:val="0"/>
              <w:rPr>
                <w:rFonts w:ascii="Arial Narrow" w:hAnsi="Arial Narrow"/>
                <w:sz w:val="20"/>
                <w:szCs w:val="20"/>
              </w:rPr>
            </w:pPr>
            <w:r w:rsidRPr="00A56EC1">
              <w:rPr>
                <w:rFonts w:ascii="Arial Narrow" w:hAnsi="Arial Narrow"/>
                <w:sz w:val="20"/>
                <w:szCs w:val="20"/>
              </w:rPr>
              <w:t>Classify/Order</w:t>
            </w:r>
          </w:p>
          <w:p w:rsidR="00874705" w:rsidRPr="00A56EC1" w:rsidRDefault="00874705" w:rsidP="00874705">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Compare</w:t>
            </w:r>
          </w:p>
          <w:p w:rsidR="00281B8D" w:rsidRPr="002F5684" w:rsidRDefault="00874705" w:rsidP="00874705">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Draw Conclusions</w:t>
            </w:r>
          </w:p>
        </w:tc>
        <w:tc>
          <w:tcPr>
            <w:tcW w:w="3845" w:type="dxa"/>
            <w:gridSpan w:val="5"/>
            <w:tcBorders>
              <w:left w:val="nil"/>
              <w:right w:val="nil"/>
            </w:tcBorders>
          </w:tcPr>
          <w:p w:rsidR="00874705" w:rsidRPr="00A56EC1" w:rsidRDefault="00874705" w:rsidP="00874705">
            <w:pPr>
              <w:pStyle w:val="ListParagraph"/>
              <w:numPr>
                <w:ilvl w:val="0"/>
                <w:numId w:val="3"/>
              </w:numPr>
              <w:spacing w:before="60" w:after="0"/>
              <w:ind w:left="450" w:hanging="270"/>
              <w:contextualSpacing w:val="0"/>
              <w:rPr>
                <w:rFonts w:ascii="Arial Narrow" w:hAnsi="Arial Narrow"/>
                <w:sz w:val="20"/>
                <w:szCs w:val="20"/>
              </w:rPr>
            </w:pPr>
            <w:r w:rsidRPr="00A56EC1">
              <w:rPr>
                <w:rFonts w:ascii="Arial Narrow" w:hAnsi="Arial Narrow"/>
                <w:sz w:val="20"/>
                <w:szCs w:val="20"/>
              </w:rPr>
              <w:t>Formulate or Use Models</w:t>
            </w:r>
          </w:p>
          <w:p w:rsidR="00874705" w:rsidRPr="00A56EC1" w:rsidRDefault="00874705" w:rsidP="00874705">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Gather, Record, Display, or Interpret Data</w:t>
            </w:r>
          </w:p>
          <w:p w:rsidR="00281B8D" w:rsidRPr="00874705" w:rsidRDefault="007669A9" w:rsidP="00874705">
            <w:pPr>
              <w:pStyle w:val="ListParagraph"/>
              <w:numPr>
                <w:ilvl w:val="0"/>
                <w:numId w:val="3"/>
              </w:numPr>
              <w:spacing w:after="0"/>
              <w:ind w:left="450" w:hanging="270"/>
              <w:contextualSpacing w:val="0"/>
              <w:rPr>
                <w:rFonts w:ascii="Arial Narrow" w:hAnsi="Arial Narrow"/>
                <w:sz w:val="20"/>
                <w:szCs w:val="20"/>
              </w:rPr>
            </w:pPr>
            <w:r>
              <w:rPr>
                <w:rFonts w:ascii="Arial Narrow" w:hAnsi="Arial Narrow"/>
                <w:sz w:val="20"/>
                <w:szCs w:val="20"/>
              </w:rPr>
              <w:t>Infer</w:t>
            </w:r>
          </w:p>
        </w:tc>
        <w:tc>
          <w:tcPr>
            <w:tcW w:w="3198" w:type="dxa"/>
            <w:tcBorders>
              <w:left w:val="nil"/>
            </w:tcBorders>
          </w:tcPr>
          <w:p w:rsidR="00874705" w:rsidRPr="007669A9" w:rsidRDefault="00874705" w:rsidP="007669A9">
            <w:pPr>
              <w:pStyle w:val="ListParagraph"/>
              <w:numPr>
                <w:ilvl w:val="0"/>
                <w:numId w:val="3"/>
              </w:numPr>
              <w:spacing w:before="60" w:after="0"/>
              <w:ind w:left="450" w:hanging="270"/>
              <w:contextualSpacing w:val="0"/>
              <w:rPr>
                <w:rFonts w:ascii="Arial Narrow" w:hAnsi="Arial Narrow"/>
                <w:sz w:val="20"/>
                <w:szCs w:val="20"/>
              </w:rPr>
            </w:pPr>
            <w:r w:rsidRPr="007669A9">
              <w:rPr>
                <w:rFonts w:ascii="Arial Narrow" w:hAnsi="Arial Narrow"/>
                <w:sz w:val="20"/>
                <w:szCs w:val="20"/>
              </w:rPr>
              <w:t xml:space="preserve">Observe </w:t>
            </w:r>
          </w:p>
          <w:p w:rsidR="00281B8D" w:rsidRPr="00874705" w:rsidRDefault="007669A9" w:rsidP="00874705">
            <w:pPr>
              <w:pStyle w:val="ListParagraph"/>
              <w:numPr>
                <w:ilvl w:val="0"/>
                <w:numId w:val="3"/>
              </w:numPr>
              <w:spacing w:after="0"/>
              <w:ind w:left="450" w:hanging="270"/>
              <w:contextualSpacing w:val="0"/>
              <w:rPr>
                <w:rFonts w:ascii="Arial Narrow" w:hAnsi="Arial Narrow"/>
                <w:sz w:val="20"/>
                <w:szCs w:val="20"/>
              </w:rPr>
            </w:pPr>
            <w:r>
              <w:rPr>
                <w:rFonts w:ascii="Arial Narrow" w:hAnsi="Arial Narrow"/>
                <w:sz w:val="20"/>
                <w:szCs w:val="20"/>
              </w:rPr>
              <w:t>Predict</w:t>
            </w:r>
          </w:p>
        </w:tc>
      </w:tr>
      <w:tr w:rsidR="00DE417D" w:rsidRPr="00CE12B8" w:rsidTr="002F5684">
        <w:trPr>
          <w:cantSplit/>
        </w:trPr>
        <w:tc>
          <w:tcPr>
            <w:tcW w:w="10152" w:type="dxa"/>
            <w:gridSpan w:val="7"/>
            <w:tcBorders>
              <w:bottom w:val="single" w:sz="4" w:space="0" w:color="auto"/>
            </w:tcBorders>
            <w:shd w:val="clear" w:color="auto" w:fill="D9D9D9" w:themeFill="background1" w:themeFillShade="D9"/>
          </w:tcPr>
          <w:p w:rsidR="00DE417D" w:rsidRPr="00CE12B8" w:rsidRDefault="00DE417D" w:rsidP="00F77CB1">
            <w:pPr>
              <w:spacing w:before="40" w:after="40"/>
              <w:rPr>
                <w:rFonts w:ascii="Arial Narrow" w:hAnsi="Arial Narrow"/>
                <w:b/>
                <w:sz w:val="20"/>
                <w:szCs w:val="20"/>
              </w:rPr>
            </w:pPr>
            <w:r w:rsidRPr="00CE12B8">
              <w:rPr>
                <w:rFonts w:ascii="Arial Narrow" w:hAnsi="Arial Narrow"/>
                <w:b/>
                <w:sz w:val="20"/>
                <w:szCs w:val="20"/>
              </w:rPr>
              <w:t>HANDS-ON INQUIRY AND APPLICATION</w:t>
            </w:r>
          </w:p>
        </w:tc>
      </w:tr>
      <w:tr w:rsidR="00874705" w:rsidRPr="00CE12B8" w:rsidTr="00CD168E">
        <w:trPr>
          <w:cantSplit/>
          <w:trHeight w:val="1763"/>
        </w:trPr>
        <w:tc>
          <w:tcPr>
            <w:tcW w:w="6618" w:type="dxa"/>
            <w:gridSpan w:val="5"/>
            <w:tcBorders>
              <w:right w:val="nil"/>
            </w:tcBorders>
          </w:tcPr>
          <w:p w:rsidR="00CD168E" w:rsidRPr="00A56EC1" w:rsidRDefault="00CD168E" w:rsidP="00CD168E">
            <w:pPr>
              <w:pStyle w:val="ListParagraph"/>
              <w:numPr>
                <w:ilvl w:val="0"/>
                <w:numId w:val="3"/>
              </w:numPr>
              <w:spacing w:before="60" w:after="0"/>
              <w:ind w:left="450" w:hanging="270"/>
              <w:contextualSpacing w:val="0"/>
              <w:rPr>
                <w:rFonts w:ascii="Arial Narrow" w:hAnsi="Arial Narrow"/>
                <w:sz w:val="20"/>
                <w:szCs w:val="20"/>
              </w:rPr>
            </w:pPr>
            <w:r w:rsidRPr="00A56EC1">
              <w:rPr>
                <w:rFonts w:ascii="Arial Narrow" w:hAnsi="Arial Narrow"/>
                <w:sz w:val="20"/>
                <w:szCs w:val="20"/>
              </w:rPr>
              <w:t xml:space="preserve">“True Colors” (Flipchart page 26,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199D, 201A)</w:t>
            </w:r>
          </w:p>
          <w:p w:rsidR="00CD168E" w:rsidRPr="00A56EC1" w:rsidRDefault="00CD168E" w:rsidP="00CD168E">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“A ‘Super” Predator” (Flipchart page 26,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199D, 201A)</w:t>
            </w:r>
          </w:p>
          <w:p w:rsidR="00CD168E" w:rsidRPr="00A56EC1" w:rsidRDefault="00CD168E" w:rsidP="00CD168E">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“Model a Food Web” (Flipchart page 27,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199E, 217A)</w:t>
            </w:r>
          </w:p>
          <w:p w:rsidR="00CD168E" w:rsidRPr="00A56EC1" w:rsidRDefault="00CD168E" w:rsidP="00CD168E">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“Bring It Home” (Flipchart page 27,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199E, 217A)</w:t>
            </w:r>
          </w:p>
          <w:p w:rsidR="00CD168E" w:rsidRPr="00CD168E" w:rsidRDefault="00CD168E" w:rsidP="00CD168E">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“What Role Do Decomposers Play?” (Flipchart page 29,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199G, 231A-232A)</w:t>
            </w:r>
          </w:p>
        </w:tc>
        <w:tc>
          <w:tcPr>
            <w:tcW w:w="3534" w:type="dxa"/>
            <w:gridSpan w:val="2"/>
            <w:tcBorders>
              <w:left w:val="nil"/>
            </w:tcBorders>
          </w:tcPr>
          <w:p w:rsidR="00874705" w:rsidRPr="008303B5" w:rsidRDefault="00874705" w:rsidP="00874705">
            <w:pPr>
              <w:spacing w:before="60"/>
              <w:rPr>
                <w:rFonts w:ascii="Arial Narrow" w:hAnsi="Arial Narrow"/>
                <w:i/>
                <w:sz w:val="20"/>
                <w:szCs w:val="20"/>
              </w:rPr>
            </w:pPr>
            <w:r w:rsidRPr="008303B5">
              <w:rPr>
                <w:rFonts w:ascii="Arial Narrow" w:hAnsi="Arial Narrow"/>
                <w:i/>
                <w:sz w:val="20"/>
                <w:szCs w:val="20"/>
              </w:rPr>
              <w:t>Differentiated Inquiry</w:t>
            </w:r>
          </w:p>
          <w:p w:rsidR="00CD168E" w:rsidRPr="00A56EC1" w:rsidRDefault="00CD168E" w:rsidP="00CD168E">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Unit 5,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232A</w:t>
            </w:r>
          </w:p>
          <w:p w:rsidR="00CD168E" w:rsidRPr="00CD168E" w:rsidRDefault="00CD168E" w:rsidP="00CD168E">
            <w:pPr>
              <w:pStyle w:val="ListParagraph"/>
              <w:numPr>
                <w:ilvl w:val="1"/>
                <w:numId w:val="1"/>
              </w:numPr>
              <w:spacing w:after="0"/>
              <w:ind w:left="720" w:hanging="270"/>
              <w:contextualSpacing w:val="0"/>
              <w:rPr>
                <w:rFonts w:ascii="Arial Narrow" w:hAnsi="Arial Narrow" w:cs="Times New Roman"/>
                <w:iCs/>
                <w:sz w:val="20"/>
                <w:szCs w:val="20"/>
              </w:rPr>
            </w:pPr>
            <w:r w:rsidRPr="00A56EC1">
              <w:rPr>
                <w:rFonts w:ascii="Arial Narrow" w:hAnsi="Arial Narrow"/>
                <w:sz w:val="20"/>
                <w:szCs w:val="20"/>
              </w:rPr>
              <w:t xml:space="preserve">Further </w:t>
            </w:r>
            <w:r w:rsidRPr="00CD168E">
              <w:rPr>
                <w:rFonts w:ascii="Arial Narrow" w:hAnsi="Arial Narrow" w:cs="Times New Roman"/>
                <w:iCs/>
                <w:sz w:val="20"/>
                <w:szCs w:val="20"/>
              </w:rPr>
              <w:t>Observations of Mold (Easy)</w:t>
            </w:r>
          </w:p>
          <w:p w:rsidR="00CD168E" w:rsidRPr="00CD168E" w:rsidRDefault="00CD168E" w:rsidP="00CD168E">
            <w:pPr>
              <w:pStyle w:val="ListParagraph"/>
              <w:numPr>
                <w:ilvl w:val="1"/>
                <w:numId w:val="1"/>
              </w:numPr>
              <w:spacing w:after="0"/>
              <w:ind w:left="720" w:hanging="270"/>
              <w:contextualSpacing w:val="0"/>
              <w:rPr>
                <w:rFonts w:ascii="Arial Narrow" w:hAnsi="Arial Narrow" w:cs="Times New Roman"/>
                <w:iCs/>
                <w:sz w:val="20"/>
                <w:szCs w:val="20"/>
              </w:rPr>
            </w:pPr>
            <w:r w:rsidRPr="00CD168E">
              <w:rPr>
                <w:rFonts w:ascii="Arial Narrow" w:hAnsi="Arial Narrow" w:cs="Times New Roman"/>
                <w:iCs/>
                <w:sz w:val="20"/>
                <w:szCs w:val="20"/>
              </w:rPr>
              <w:t>Find the Decomposer  (Average)</w:t>
            </w:r>
          </w:p>
          <w:p w:rsidR="00CD168E" w:rsidRPr="00CD168E" w:rsidRDefault="00CD168E" w:rsidP="00CD168E">
            <w:pPr>
              <w:pStyle w:val="ListParagraph"/>
              <w:numPr>
                <w:ilvl w:val="1"/>
                <w:numId w:val="1"/>
              </w:numPr>
              <w:spacing w:after="0"/>
              <w:ind w:left="720" w:hanging="270"/>
              <w:contextualSpacing w:val="0"/>
              <w:rPr>
                <w:rFonts w:ascii="Arial Narrow" w:hAnsi="Arial Narrow" w:cs="Times New Roman"/>
                <w:iCs/>
                <w:sz w:val="20"/>
                <w:szCs w:val="20"/>
              </w:rPr>
            </w:pPr>
            <w:r w:rsidRPr="00CD168E">
              <w:rPr>
                <w:rFonts w:ascii="Arial Narrow" w:hAnsi="Arial Narrow" w:cs="Times New Roman"/>
                <w:iCs/>
                <w:sz w:val="20"/>
                <w:szCs w:val="20"/>
              </w:rPr>
              <w:t>Composting (Average)</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CD168E">
              <w:rPr>
                <w:rFonts w:ascii="Arial Narrow" w:hAnsi="Arial Narrow" w:cs="Times New Roman"/>
                <w:iCs/>
                <w:sz w:val="20"/>
                <w:szCs w:val="20"/>
              </w:rPr>
              <w:t>Growing Mushrooms</w:t>
            </w:r>
            <w:r w:rsidRPr="00A56EC1">
              <w:rPr>
                <w:rFonts w:ascii="Arial Narrow" w:hAnsi="Arial Narrow"/>
                <w:sz w:val="20"/>
                <w:szCs w:val="20"/>
              </w:rPr>
              <w:t xml:space="preserve"> (Challenging)</w:t>
            </w:r>
          </w:p>
          <w:p w:rsidR="00CD168E" w:rsidRPr="00CD168E" w:rsidRDefault="00CD168E" w:rsidP="00CD168E">
            <w:pPr>
              <w:rPr>
                <w:rFonts w:ascii="Arial Narrow" w:hAnsi="Arial Narrow"/>
                <w:sz w:val="20"/>
                <w:szCs w:val="20"/>
              </w:rPr>
            </w:pPr>
          </w:p>
        </w:tc>
      </w:tr>
      <w:tr w:rsidR="00AC5FC0" w:rsidRPr="00CE12B8" w:rsidTr="00CD168E">
        <w:trPr>
          <w:cantSplit/>
        </w:trPr>
        <w:tc>
          <w:tcPr>
            <w:tcW w:w="5538" w:type="dxa"/>
            <w:gridSpan w:val="3"/>
            <w:shd w:val="clear" w:color="auto" w:fill="D9D9D9" w:themeFill="background1" w:themeFillShade="D9"/>
          </w:tcPr>
          <w:p w:rsidR="00AC5FC0" w:rsidRPr="00CE12B8" w:rsidRDefault="00AC5FC0" w:rsidP="00F77CB1">
            <w:pPr>
              <w:spacing w:before="40" w:after="40"/>
              <w:rPr>
                <w:rFonts w:ascii="Arial Narrow" w:hAnsi="Arial Narrow"/>
                <w:b/>
                <w:sz w:val="20"/>
                <w:szCs w:val="20"/>
              </w:rPr>
            </w:pPr>
            <w:r w:rsidRPr="00CE12B8">
              <w:rPr>
                <w:rFonts w:ascii="Arial Narrow" w:hAnsi="Arial Narrow"/>
                <w:b/>
                <w:sz w:val="20"/>
                <w:szCs w:val="20"/>
              </w:rPr>
              <w:lastRenderedPageBreak/>
              <w:t>ASSESSMENTS/PROGRESS MONITORING</w:t>
            </w:r>
          </w:p>
        </w:tc>
        <w:tc>
          <w:tcPr>
            <w:tcW w:w="4614" w:type="dxa"/>
            <w:gridSpan w:val="4"/>
            <w:shd w:val="clear" w:color="auto" w:fill="D9D9D9" w:themeFill="background1" w:themeFillShade="D9"/>
          </w:tcPr>
          <w:p w:rsidR="00AC5FC0" w:rsidRPr="00CE12B8" w:rsidRDefault="00AC5FC0" w:rsidP="00F77CB1">
            <w:pPr>
              <w:spacing w:before="40" w:after="40"/>
              <w:rPr>
                <w:rFonts w:ascii="Arial Narrow" w:hAnsi="Arial Narrow"/>
                <w:b/>
                <w:sz w:val="20"/>
                <w:szCs w:val="20"/>
              </w:rPr>
            </w:pPr>
            <w:r w:rsidRPr="00CE12B8">
              <w:rPr>
                <w:rFonts w:ascii="Arial Narrow" w:hAnsi="Arial Narrow"/>
                <w:b/>
                <w:sz w:val="20"/>
                <w:szCs w:val="20"/>
              </w:rPr>
              <w:t>ASSESSMENT GUIDE</w:t>
            </w:r>
          </w:p>
        </w:tc>
      </w:tr>
      <w:tr w:rsidR="00AC5FC0" w:rsidRPr="00CE12B8" w:rsidTr="00CD168E">
        <w:trPr>
          <w:cantSplit/>
          <w:trHeight w:val="2042"/>
        </w:trPr>
        <w:tc>
          <w:tcPr>
            <w:tcW w:w="5538" w:type="dxa"/>
            <w:gridSpan w:val="3"/>
          </w:tcPr>
          <w:p w:rsidR="002F5684" w:rsidRPr="00A56EC1" w:rsidRDefault="002F5684" w:rsidP="002F5684">
            <w:pPr>
              <w:pStyle w:val="ListParagraph"/>
              <w:numPr>
                <w:ilvl w:val="0"/>
                <w:numId w:val="3"/>
              </w:numPr>
              <w:spacing w:before="60" w:after="0"/>
              <w:ind w:left="450" w:hanging="270"/>
              <w:contextualSpacing w:val="0"/>
              <w:rPr>
                <w:rFonts w:ascii="Arial Narrow" w:hAnsi="Arial Narrow"/>
                <w:sz w:val="20"/>
                <w:szCs w:val="20"/>
              </w:rPr>
            </w:pPr>
            <w:r w:rsidRPr="00A56EC1">
              <w:rPr>
                <w:rFonts w:ascii="Arial Narrow" w:hAnsi="Arial Narrow"/>
                <w:sz w:val="20"/>
                <w:szCs w:val="20"/>
              </w:rPr>
              <w:t xml:space="preserve">Sum it Up </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5, Lesson 1 </w:t>
            </w:r>
            <w:r>
              <w:rPr>
                <w:rFonts w:ascii="Arial Narrow" w:hAnsi="Arial Narrow"/>
                <w:sz w:val="20"/>
                <w:szCs w:val="20"/>
              </w:rPr>
              <w:t>-</w:t>
            </w:r>
            <w:r w:rsidRPr="00A56EC1">
              <w:rPr>
                <w:rFonts w:ascii="Arial Narrow" w:hAnsi="Arial Narrow"/>
                <w:sz w:val="20"/>
                <w:szCs w:val="20"/>
              </w:rPr>
              <w:t xml:space="preserve"> SE page 212,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212</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5, Lesson 2 </w:t>
            </w:r>
            <w:r>
              <w:rPr>
                <w:rFonts w:ascii="Arial Narrow" w:hAnsi="Arial Narrow"/>
                <w:sz w:val="20"/>
                <w:szCs w:val="20"/>
              </w:rPr>
              <w:t>-</w:t>
            </w:r>
            <w:r w:rsidRPr="00A56EC1">
              <w:rPr>
                <w:rFonts w:ascii="Arial Narrow" w:hAnsi="Arial Narrow"/>
                <w:sz w:val="20"/>
                <w:szCs w:val="20"/>
              </w:rPr>
              <w:t xml:space="preserve"> SE page 224,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224</w:t>
            </w:r>
          </w:p>
          <w:p w:rsidR="00CD168E" w:rsidRPr="00A56EC1" w:rsidRDefault="00CD168E" w:rsidP="00CD168E">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Brain Check and Apply Concepts</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5, Lesson 1 </w:t>
            </w:r>
            <w:r>
              <w:rPr>
                <w:rFonts w:ascii="Arial Narrow" w:hAnsi="Arial Narrow"/>
                <w:sz w:val="20"/>
                <w:szCs w:val="20"/>
              </w:rPr>
              <w:t>-</w:t>
            </w:r>
            <w:r w:rsidRPr="00A56EC1">
              <w:rPr>
                <w:rFonts w:ascii="Arial Narrow" w:hAnsi="Arial Narrow"/>
                <w:sz w:val="20"/>
                <w:szCs w:val="20"/>
              </w:rPr>
              <w:t xml:space="preserve"> SE pages 213-214,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213-214</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5, Lesson 2 </w:t>
            </w:r>
            <w:r>
              <w:rPr>
                <w:rFonts w:ascii="Arial Narrow" w:hAnsi="Arial Narrow"/>
                <w:sz w:val="20"/>
                <w:szCs w:val="20"/>
              </w:rPr>
              <w:t>-</w:t>
            </w:r>
            <w:r w:rsidRPr="00A56EC1">
              <w:rPr>
                <w:rFonts w:ascii="Arial Narrow" w:hAnsi="Arial Narrow"/>
                <w:sz w:val="20"/>
                <w:szCs w:val="20"/>
              </w:rPr>
              <w:t xml:space="preserve"> SE pages 225-228,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225-228</w:t>
            </w:r>
          </w:p>
          <w:p w:rsidR="00CD168E" w:rsidRPr="00A56EC1" w:rsidRDefault="00CD168E" w:rsidP="00CD168E">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Unit 5 Review </w:t>
            </w:r>
            <w:r>
              <w:rPr>
                <w:rFonts w:ascii="Arial Narrow" w:hAnsi="Arial Narrow"/>
                <w:sz w:val="20"/>
                <w:szCs w:val="20"/>
              </w:rPr>
              <w:t>-</w:t>
            </w:r>
            <w:r w:rsidRPr="00A56EC1">
              <w:rPr>
                <w:rFonts w:ascii="Arial Narrow" w:hAnsi="Arial Narrow"/>
                <w:sz w:val="20"/>
                <w:szCs w:val="20"/>
              </w:rPr>
              <w:t xml:space="preserve">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195A-198</w:t>
            </w:r>
          </w:p>
          <w:p w:rsidR="00CD168E" w:rsidRPr="00CD168E" w:rsidRDefault="00CD168E" w:rsidP="00CD168E">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Unit 5 Short Option Performance Assessment </w:t>
            </w:r>
            <w:r>
              <w:rPr>
                <w:rFonts w:ascii="Arial Narrow" w:hAnsi="Arial Narrow"/>
                <w:sz w:val="20"/>
                <w:szCs w:val="20"/>
              </w:rPr>
              <w:t>-</w:t>
            </w:r>
            <w:r w:rsidRPr="00A56EC1">
              <w:rPr>
                <w:rFonts w:ascii="Arial Narrow" w:hAnsi="Arial Narrow"/>
                <w:sz w:val="20"/>
                <w:szCs w:val="20"/>
              </w:rPr>
              <w:t xml:space="preserve">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197</w:t>
            </w:r>
          </w:p>
        </w:tc>
        <w:tc>
          <w:tcPr>
            <w:tcW w:w="4614" w:type="dxa"/>
            <w:gridSpan w:val="4"/>
          </w:tcPr>
          <w:p w:rsidR="002F5684" w:rsidRPr="00A56EC1" w:rsidRDefault="00CD168E" w:rsidP="00CD168E">
            <w:pPr>
              <w:pStyle w:val="ListParagraph"/>
              <w:numPr>
                <w:ilvl w:val="0"/>
                <w:numId w:val="3"/>
              </w:numPr>
              <w:spacing w:before="60" w:after="0"/>
              <w:ind w:left="450" w:hanging="270"/>
              <w:contextualSpacing w:val="0"/>
              <w:rPr>
                <w:rFonts w:ascii="Arial Narrow" w:hAnsi="Arial Narrow"/>
                <w:sz w:val="20"/>
                <w:szCs w:val="20"/>
              </w:rPr>
            </w:pPr>
            <w:r>
              <w:rPr>
                <w:rFonts w:ascii="Arial Narrow" w:hAnsi="Arial Narrow"/>
                <w:sz w:val="20"/>
                <w:szCs w:val="20"/>
              </w:rPr>
              <w:t>Lesson Quiz</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5, Lesson 1 </w:t>
            </w:r>
            <w:r>
              <w:rPr>
                <w:rFonts w:ascii="Arial Narrow" w:hAnsi="Arial Narrow"/>
                <w:sz w:val="20"/>
                <w:szCs w:val="20"/>
              </w:rPr>
              <w:t>-</w:t>
            </w:r>
            <w:r w:rsidRPr="00A56EC1">
              <w:rPr>
                <w:rFonts w:ascii="Arial Narrow" w:hAnsi="Arial Narrow"/>
                <w:sz w:val="20"/>
                <w:szCs w:val="20"/>
              </w:rPr>
              <w:t xml:space="preserve"> page AG 46</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5, Lesson 2 </w:t>
            </w:r>
            <w:r>
              <w:rPr>
                <w:rFonts w:ascii="Arial Narrow" w:hAnsi="Arial Narrow"/>
                <w:sz w:val="20"/>
                <w:szCs w:val="20"/>
              </w:rPr>
              <w:t>-</w:t>
            </w:r>
            <w:r w:rsidRPr="00A56EC1">
              <w:rPr>
                <w:rFonts w:ascii="Arial Narrow" w:hAnsi="Arial Narrow"/>
                <w:sz w:val="20"/>
                <w:szCs w:val="20"/>
              </w:rPr>
              <w:t xml:space="preserve"> page AG 47</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5, Lesson 3 </w:t>
            </w:r>
            <w:r>
              <w:rPr>
                <w:rFonts w:ascii="Arial Narrow" w:hAnsi="Arial Narrow"/>
                <w:sz w:val="20"/>
                <w:szCs w:val="20"/>
              </w:rPr>
              <w:t>-</w:t>
            </w:r>
            <w:r w:rsidRPr="00A56EC1">
              <w:rPr>
                <w:rFonts w:ascii="Arial Narrow" w:hAnsi="Arial Narrow"/>
                <w:sz w:val="20"/>
                <w:szCs w:val="20"/>
              </w:rPr>
              <w:t xml:space="preserve"> page AG 48</w:t>
            </w:r>
          </w:p>
          <w:p w:rsidR="00CD168E" w:rsidRPr="00A56EC1" w:rsidRDefault="00CD168E" w:rsidP="00CD168E">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Unit 5 Test and Performance Task with Long Option Rubric </w:t>
            </w:r>
            <w:r>
              <w:rPr>
                <w:rFonts w:ascii="Arial Narrow" w:hAnsi="Arial Narrow"/>
                <w:sz w:val="20"/>
                <w:szCs w:val="20"/>
              </w:rPr>
              <w:t>-</w:t>
            </w:r>
            <w:r w:rsidRPr="00A56EC1">
              <w:rPr>
                <w:rFonts w:ascii="Arial Narrow" w:hAnsi="Arial Narrow"/>
                <w:sz w:val="20"/>
                <w:szCs w:val="20"/>
              </w:rPr>
              <w:t xml:space="preserve"> pages AG -AG </w:t>
            </w:r>
          </w:p>
          <w:p w:rsidR="00CD168E" w:rsidRPr="002F5684" w:rsidRDefault="00CD168E" w:rsidP="002F5684">
            <w:pPr>
              <w:rPr>
                <w:rFonts w:ascii="Arial Narrow" w:hAnsi="Arial Narrow"/>
                <w:sz w:val="20"/>
                <w:szCs w:val="20"/>
              </w:rPr>
            </w:pPr>
          </w:p>
        </w:tc>
      </w:tr>
      <w:tr w:rsidR="00AC5FC0" w:rsidRPr="00CE12B8" w:rsidTr="00CD168E">
        <w:trPr>
          <w:cantSplit/>
        </w:trPr>
        <w:tc>
          <w:tcPr>
            <w:tcW w:w="10152" w:type="dxa"/>
            <w:gridSpan w:val="7"/>
            <w:tcBorders>
              <w:bottom w:val="single" w:sz="4" w:space="0" w:color="auto"/>
            </w:tcBorders>
            <w:shd w:val="clear" w:color="auto" w:fill="D9D9D9" w:themeFill="background1" w:themeFillShade="D9"/>
          </w:tcPr>
          <w:p w:rsidR="00AC5FC0" w:rsidRPr="00CE12B8" w:rsidRDefault="00AC5FC0" w:rsidP="00A8637C">
            <w:pPr>
              <w:spacing w:before="40" w:after="40"/>
              <w:rPr>
                <w:rFonts w:ascii="Arial Narrow" w:hAnsi="Arial Narrow"/>
                <w:b/>
                <w:sz w:val="20"/>
                <w:szCs w:val="20"/>
              </w:rPr>
            </w:pPr>
            <w:r w:rsidRPr="00CE12B8">
              <w:rPr>
                <w:rFonts w:ascii="Arial Narrow" w:hAnsi="Arial Narrow"/>
                <w:b/>
                <w:sz w:val="20"/>
                <w:szCs w:val="20"/>
              </w:rPr>
              <w:t>ACADEMIC CONNECTIONS TO OTHER DISCIPLINES</w:t>
            </w:r>
            <w:r>
              <w:rPr>
                <w:rFonts w:ascii="Arial Narrow" w:hAnsi="Arial Narrow"/>
                <w:b/>
                <w:sz w:val="20"/>
                <w:szCs w:val="20"/>
              </w:rPr>
              <w:t xml:space="preserve"> </w:t>
            </w:r>
          </w:p>
        </w:tc>
      </w:tr>
      <w:tr w:rsidR="00CD168E" w:rsidRPr="00CE12B8" w:rsidTr="00C737CF">
        <w:trPr>
          <w:cantSplit/>
          <w:trHeight w:val="2015"/>
        </w:trPr>
        <w:tc>
          <w:tcPr>
            <w:tcW w:w="10152" w:type="dxa"/>
            <w:gridSpan w:val="7"/>
            <w:tcBorders>
              <w:bottom w:val="nil"/>
            </w:tcBorders>
          </w:tcPr>
          <w:p w:rsidR="00CD168E" w:rsidRPr="00A56EC1" w:rsidRDefault="00CD168E" w:rsidP="004B56EC">
            <w:pPr>
              <w:spacing w:before="60"/>
              <w:rPr>
                <w:rFonts w:ascii="Arial Narrow" w:hAnsi="Arial Narrow"/>
                <w:sz w:val="20"/>
                <w:szCs w:val="20"/>
              </w:rPr>
            </w:pPr>
            <w:r w:rsidRPr="00A56EC1">
              <w:rPr>
                <w:rFonts w:ascii="Arial Narrow" w:hAnsi="Arial Narrow"/>
                <w:sz w:val="20"/>
                <w:szCs w:val="20"/>
              </w:rPr>
              <w:t>ELA</w:t>
            </w:r>
            <w:r>
              <w:rPr>
                <w:rFonts w:ascii="Arial Narrow" w:hAnsi="Arial Narrow"/>
                <w:sz w:val="20"/>
                <w:szCs w:val="20"/>
              </w:rPr>
              <w:t>:</w:t>
            </w:r>
            <w:r w:rsidRPr="00A56EC1">
              <w:rPr>
                <w:rFonts w:ascii="Arial Narrow" w:hAnsi="Arial Narrow"/>
                <w:sz w:val="20"/>
                <w:szCs w:val="20"/>
              </w:rPr>
              <w:t xml:space="preserve"> </w:t>
            </w:r>
            <w:r>
              <w:rPr>
                <w:rFonts w:ascii="Arial Narrow" w:hAnsi="Arial Narrow"/>
                <w:sz w:val="20"/>
                <w:szCs w:val="20"/>
              </w:rPr>
              <w:t>Journeys</w:t>
            </w:r>
          </w:p>
          <w:p w:rsidR="00CD168E" w:rsidRPr="00A56EC1" w:rsidRDefault="00CD168E" w:rsidP="004B56EC">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Writing Connection </w:t>
            </w:r>
            <w:r>
              <w:rPr>
                <w:rFonts w:ascii="Arial Narrow" w:hAnsi="Arial Narrow"/>
                <w:sz w:val="20"/>
                <w:szCs w:val="20"/>
              </w:rPr>
              <w:t>-</w:t>
            </w:r>
            <w:r w:rsidRPr="00A56EC1">
              <w:rPr>
                <w:rFonts w:ascii="Arial Narrow" w:hAnsi="Arial Narrow"/>
                <w:sz w:val="20"/>
                <w:szCs w:val="20"/>
              </w:rPr>
              <w:t xml:space="preserve">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203</w:t>
            </w:r>
          </w:p>
          <w:p w:rsidR="00CD168E" w:rsidRPr="00A56EC1" w:rsidRDefault="00CD168E" w:rsidP="004B56EC">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Writing Connection </w:t>
            </w:r>
            <w:r>
              <w:rPr>
                <w:rFonts w:ascii="Arial Narrow" w:hAnsi="Arial Narrow"/>
                <w:sz w:val="20"/>
                <w:szCs w:val="20"/>
              </w:rPr>
              <w:t>-</w:t>
            </w:r>
            <w:r w:rsidRPr="00A56EC1">
              <w:rPr>
                <w:rFonts w:ascii="Arial Narrow" w:hAnsi="Arial Narrow"/>
                <w:sz w:val="20"/>
                <w:szCs w:val="20"/>
              </w:rPr>
              <w:t xml:space="preserve">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210</w:t>
            </w:r>
          </w:p>
          <w:p w:rsidR="00CD168E" w:rsidRPr="00A56EC1" w:rsidRDefault="00CD168E" w:rsidP="004B56EC">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Make Connections </w:t>
            </w:r>
            <w:r>
              <w:rPr>
                <w:rFonts w:ascii="Arial Narrow" w:hAnsi="Arial Narrow"/>
                <w:sz w:val="20"/>
                <w:szCs w:val="20"/>
              </w:rPr>
              <w:t>-</w:t>
            </w:r>
            <w:r w:rsidRPr="00A56EC1">
              <w:rPr>
                <w:rFonts w:ascii="Arial Narrow" w:hAnsi="Arial Narrow"/>
                <w:sz w:val="20"/>
                <w:szCs w:val="20"/>
              </w:rPr>
              <w:t xml:space="preserve">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214A</w:t>
            </w:r>
          </w:p>
          <w:p w:rsidR="00CD168E" w:rsidRPr="00A56EC1" w:rsidRDefault="00CD168E" w:rsidP="004B56EC">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Writing Connection </w:t>
            </w:r>
            <w:r>
              <w:rPr>
                <w:rFonts w:ascii="Arial Narrow" w:hAnsi="Arial Narrow"/>
                <w:sz w:val="20"/>
                <w:szCs w:val="20"/>
              </w:rPr>
              <w:t>-</w:t>
            </w:r>
            <w:r w:rsidRPr="00A56EC1">
              <w:rPr>
                <w:rFonts w:ascii="Arial Narrow" w:hAnsi="Arial Narrow"/>
                <w:sz w:val="20"/>
                <w:szCs w:val="20"/>
              </w:rPr>
              <w:t xml:space="preserve"> How the Dodo Bird Went Extinct (Average)</w:t>
            </w:r>
          </w:p>
          <w:p w:rsidR="00CD168E" w:rsidRPr="00CD168E" w:rsidRDefault="00CD168E" w:rsidP="00CD168E">
            <w:pPr>
              <w:pStyle w:val="ListParagraph"/>
              <w:numPr>
                <w:ilvl w:val="1"/>
                <w:numId w:val="1"/>
              </w:numPr>
              <w:spacing w:after="0"/>
              <w:ind w:hanging="270"/>
              <w:contextualSpacing w:val="0"/>
              <w:rPr>
                <w:rFonts w:ascii="Arial Narrow" w:hAnsi="Arial Narrow"/>
                <w:sz w:val="20"/>
                <w:szCs w:val="20"/>
              </w:rPr>
            </w:pPr>
            <w:r w:rsidRPr="00A56EC1">
              <w:rPr>
                <w:rFonts w:ascii="Arial Narrow" w:hAnsi="Arial Narrow"/>
                <w:sz w:val="20"/>
                <w:szCs w:val="20"/>
              </w:rPr>
              <w:t xml:space="preserve">Writing Connection </w:t>
            </w:r>
            <w:r>
              <w:rPr>
                <w:rFonts w:ascii="Arial Narrow" w:hAnsi="Arial Narrow"/>
                <w:sz w:val="20"/>
                <w:szCs w:val="20"/>
              </w:rPr>
              <w:t>-</w:t>
            </w:r>
            <w:r w:rsidRPr="00A56EC1">
              <w:rPr>
                <w:rFonts w:ascii="Arial Narrow" w:hAnsi="Arial Narrow"/>
                <w:sz w:val="20"/>
                <w:szCs w:val="20"/>
              </w:rPr>
              <w:t xml:space="preserve"> The Day the Rain Forest Disappeared (Challenging)</w:t>
            </w:r>
          </w:p>
          <w:p w:rsidR="00CD168E" w:rsidRPr="00A56EC1" w:rsidRDefault="00CD168E" w:rsidP="00CD168E">
            <w:pPr>
              <w:spacing w:before="60"/>
              <w:rPr>
                <w:rFonts w:ascii="Arial Narrow" w:hAnsi="Arial Narrow"/>
                <w:sz w:val="20"/>
                <w:szCs w:val="20"/>
              </w:rPr>
            </w:pPr>
            <w:r>
              <w:rPr>
                <w:rFonts w:ascii="Arial Narrow" w:hAnsi="Arial Narrow"/>
                <w:sz w:val="20"/>
                <w:szCs w:val="20"/>
              </w:rPr>
              <w:t xml:space="preserve"> </w:t>
            </w:r>
            <w:r w:rsidRPr="00A56EC1">
              <w:rPr>
                <w:rFonts w:ascii="Arial Narrow" w:hAnsi="Arial Narrow"/>
                <w:sz w:val="20"/>
                <w:szCs w:val="20"/>
              </w:rPr>
              <w:t xml:space="preserve">Writing Connection </w:t>
            </w:r>
            <w:r>
              <w:rPr>
                <w:rFonts w:ascii="Arial Narrow" w:hAnsi="Arial Narrow"/>
                <w:sz w:val="20"/>
                <w:szCs w:val="20"/>
              </w:rPr>
              <w:t>-</w:t>
            </w:r>
            <w:r w:rsidRPr="00A56EC1">
              <w:rPr>
                <w:rFonts w:ascii="Arial Narrow" w:hAnsi="Arial Narrow"/>
                <w:sz w:val="20"/>
                <w:szCs w:val="20"/>
              </w:rPr>
              <w:t xml:space="preserve">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216</w:t>
            </w:r>
          </w:p>
          <w:p w:rsidR="00CD168E" w:rsidRPr="00A56EC1" w:rsidRDefault="00CD168E" w:rsidP="00CD168E">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Writing Connection </w:t>
            </w:r>
            <w:r>
              <w:rPr>
                <w:rFonts w:ascii="Arial Narrow" w:hAnsi="Arial Narrow"/>
                <w:sz w:val="20"/>
                <w:szCs w:val="20"/>
              </w:rPr>
              <w:t>-</w:t>
            </w:r>
            <w:r w:rsidRPr="00A56EC1">
              <w:rPr>
                <w:rFonts w:ascii="Arial Narrow" w:hAnsi="Arial Narrow"/>
                <w:sz w:val="20"/>
                <w:szCs w:val="20"/>
              </w:rPr>
              <w:t xml:space="preserve">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219</w:t>
            </w:r>
          </w:p>
          <w:p w:rsidR="00CD168E" w:rsidRPr="00A56EC1" w:rsidRDefault="00CD168E" w:rsidP="00CD168E">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Make Connections </w:t>
            </w:r>
            <w:r>
              <w:rPr>
                <w:rFonts w:ascii="Arial Narrow" w:hAnsi="Arial Narrow"/>
                <w:sz w:val="20"/>
                <w:szCs w:val="20"/>
              </w:rPr>
              <w:t>-</w:t>
            </w:r>
            <w:r w:rsidRPr="00A56EC1">
              <w:rPr>
                <w:rFonts w:ascii="Arial Narrow" w:hAnsi="Arial Narrow"/>
                <w:sz w:val="20"/>
                <w:szCs w:val="20"/>
              </w:rPr>
              <w:t xml:space="preserve">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228A</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Writing Connection </w:t>
            </w:r>
            <w:r>
              <w:rPr>
                <w:rFonts w:ascii="Arial Narrow" w:hAnsi="Arial Narrow"/>
                <w:sz w:val="20"/>
                <w:szCs w:val="20"/>
              </w:rPr>
              <w:t>-</w:t>
            </w:r>
            <w:r w:rsidRPr="00A56EC1">
              <w:rPr>
                <w:rFonts w:ascii="Arial Narrow" w:hAnsi="Arial Narrow"/>
                <w:sz w:val="20"/>
                <w:szCs w:val="20"/>
              </w:rPr>
              <w:t xml:space="preserve"> A Letter to Canada (Average)</w:t>
            </w:r>
          </w:p>
          <w:p w:rsidR="00CD168E" w:rsidRPr="002968A3" w:rsidRDefault="00CD168E" w:rsidP="00CD168E">
            <w:pPr>
              <w:pStyle w:val="ListParagraph"/>
              <w:spacing w:after="0"/>
              <w:contextualSpacing w:val="0"/>
              <w:rPr>
                <w:rFonts w:ascii="Arial Narrow" w:hAnsi="Arial Narrow"/>
                <w:sz w:val="20"/>
                <w:szCs w:val="20"/>
              </w:rPr>
            </w:pPr>
          </w:p>
        </w:tc>
      </w:tr>
      <w:tr w:rsidR="00CD168E" w:rsidRPr="00CE12B8" w:rsidTr="00CD168E">
        <w:trPr>
          <w:cantSplit/>
          <w:trHeight w:val="8577"/>
        </w:trPr>
        <w:tc>
          <w:tcPr>
            <w:tcW w:w="10152" w:type="dxa"/>
            <w:gridSpan w:val="7"/>
            <w:tcBorders>
              <w:top w:val="nil"/>
            </w:tcBorders>
          </w:tcPr>
          <w:p w:rsidR="00CD168E" w:rsidRPr="00A56EC1" w:rsidRDefault="00CD168E" w:rsidP="002F5684">
            <w:pPr>
              <w:spacing w:before="60"/>
              <w:rPr>
                <w:rFonts w:ascii="Arial Narrow" w:hAnsi="Arial Narrow"/>
                <w:sz w:val="20"/>
                <w:szCs w:val="20"/>
              </w:rPr>
            </w:pPr>
            <w:r>
              <w:rPr>
                <w:rFonts w:ascii="Arial Narrow" w:hAnsi="Arial Narrow"/>
                <w:sz w:val="20"/>
                <w:szCs w:val="20"/>
              </w:rPr>
              <w:t>MATH: Math Expressions</w:t>
            </w:r>
          </w:p>
          <w:p w:rsidR="00CD168E" w:rsidRPr="00A56EC1" w:rsidRDefault="00CD168E" w:rsidP="00CD168E">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Math Connection </w:t>
            </w:r>
            <w:r>
              <w:rPr>
                <w:rFonts w:ascii="Arial Narrow" w:hAnsi="Arial Narrow"/>
                <w:sz w:val="20"/>
                <w:szCs w:val="20"/>
              </w:rPr>
              <w:t>-</w:t>
            </w:r>
            <w:r w:rsidRPr="00A56EC1">
              <w:rPr>
                <w:rFonts w:ascii="Arial Narrow" w:hAnsi="Arial Narrow"/>
                <w:sz w:val="20"/>
                <w:szCs w:val="20"/>
              </w:rPr>
              <w:t xml:space="preserve">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205</w:t>
            </w:r>
          </w:p>
          <w:p w:rsidR="00CD168E" w:rsidRPr="00CD168E" w:rsidRDefault="00CD168E" w:rsidP="00CD168E">
            <w:pPr>
              <w:pStyle w:val="ListParagraph"/>
              <w:numPr>
                <w:ilvl w:val="0"/>
                <w:numId w:val="3"/>
              </w:numPr>
              <w:spacing w:after="0"/>
              <w:ind w:left="450" w:hanging="270"/>
              <w:contextualSpacing w:val="0"/>
              <w:rPr>
                <w:rFonts w:ascii="Arial Narrow" w:hAnsi="Arial Narrow"/>
                <w:i/>
                <w:sz w:val="20"/>
                <w:szCs w:val="20"/>
              </w:rPr>
            </w:pPr>
            <w:r w:rsidRPr="00CD168E">
              <w:rPr>
                <w:rFonts w:ascii="Arial Narrow" w:hAnsi="Arial Narrow"/>
                <w:i/>
                <w:sz w:val="20"/>
                <w:szCs w:val="20"/>
              </w:rPr>
              <w:t>Math Expressions Connections:</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1 Lesson 2: Explain Equivalent Fractions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8</w:t>
            </w:r>
            <w:r>
              <w:rPr>
                <w:rFonts w:ascii="Arial Narrow" w:hAnsi="Arial Narrow"/>
                <w:sz w:val="20"/>
                <w:szCs w:val="20"/>
              </w:rPr>
              <w:t>-</w:t>
            </w:r>
            <w:r w:rsidRPr="00A56EC1">
              <w:rPr>
                <w:rFonts w:ascii="Arial Narrow" w:hAnsi="Arial Narrow"/>
                <w:sz w:val="20"/>
                <w:szCs w:val="20"/>
              </w:rPr>
              <w:t>14</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1 Lesson 7: Add Unlike Fractions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52</w:t>
            </w:r>
            <w:r>
              <w:rPr>
                <w:rFonts w:ascii="Arial Narrow" w:hAnsi="Arial Narrow"/>
                <w:sz w:val="20"/>
                <w:szCs w:val="20"/>
              </w:rPr>
              <w:t>-</w:t>
            </w:r>
            <w:r w:rsidRPr="00A56EC1">
              <w:rPr>
                <w:rFonts w:ascii="Arial Narrow" w:hAnsi="Arial Narrow"/>
                <w:sz w:val="20"/>
                <w:szCs w:val="20"/>
              </w:rPr>
              <w:t>58</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1 Lesson 9: Solve with Unlike Mixed Numbers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68</w:t>
            </w:r>
            <w:r>
              <w:rPr>
                <w:rFonts w:ascii="Arial Narrow" w:hAnsi="Arial Narrow"/>
                <w:sz w:val="20"/>
                <w:szCs w:val="20"/>
              </w:rPr>
              <w:t>-</w:t>
            </w:r>
            <w:r w:rsidRPr="00A56EC1">
              <w:rPr>
                <w:rFonts w:ascii="Arial Narrow" w:hAnsi="Arial Narrow"/>
                <w:sz w:val="20"/>
                <w:szCs w:val="20"/>
              </w:rPr>
              <w:t>72</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1 Lesson 10: Practice with Unlike Mixed Numbers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76</w:t>
            </w:r>
            <w:r>
              <w:rPr>
                <w:rFonts w:ascii="Arial Narrow" w:hAnsi="Arial Narrow"/>
                <w:sz w:val="20"/>
                <w:szCs w:val="20"/>
              </w:rPr>
              <w:t>-</w:t>
            </w:r>
            <w:r w:rsidRPr="00A56EC1">
              <w:rPr>
                <w:rFonts w:ascii="Arial Narrow" w:hAnsi="Arial Narrow"/>
                <w:sz w:val="20"/>
                <w:szCs w:val="20"/>
              </w:rPr>
              <w:t>78</w:t>
            </w:r>
          </w:p>
          <w:p w:rsidR="00CD168E" w:rsidRPr="00A56EC1" w:rsidRDefault="00CD168E" w:rsidP="00CD168E">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Math Connection </w:t>
            </w:r>
            <w:r>
              <w:rPr>
                <w:rFonts w:ascii="Arial Narrow" w:hAnsi="Arial Narrow"/>
                <w:sz w:val="20"/>
                <w:szCs w:val="20"/>
              </w:rPr>
              <w:t>-</w:t>
            </w:r>
            <w:r w:rsidRPr="00A56EC1">
              <w:rPr>
                <w:rFonts w:ascii="Arial Narrow" w:hAnsi="Arial Narrow"/>
                <w:sz w:val="20"/>
                <w:szCs w:val="20"/>
              </w:rPr>
              <w:t xml:space="preserve">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206</w:t>
            </w:r>
          </w:p>
          <w:p w:rsidR="00CD168E" w:rsidRPr="00CD168E" w:rsidRDefault="00CD168E" w:rsidP="00CD168E">
            <w:pPr>
              <w:pStyle w:val="ListParagraph"/>
              <w:numPr>
                <w:ilvl w:val="0"/>
                <w:numId w:val="3"/>
              </w:numPr>
              <w:spacing w:after="0"/>
              <w:ind w:left="450" w:hanging="270"/>
              <w:contextualSpacing w:val="0"/>
              <w:rPr>
                <w:rFonts w:ascii="Arial Narrow" w:hAnsi="Arial Narrow"/>
                <w:i/>
                <w:sz w:val="20"/>
                <w:szCs w:val="20"/>
              </w:rPr>
            </w:pPr>
            <w:r w:rsidRPr="00CD168E">
              <w:rPr>
                <w:rFonts w:ascii="Arial Narrow" w:hAnsi="Arial Narrow"/>
                <w:i/>
                <w:sz w:val="20"/>
                <w:szCs w:val="20"/>
              </w:rPr>
              <w:t>Math Expressions Connections:</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8 Lesson 14: Attributes of Quadrilaterals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703</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8 Lesson 15: Attributes of Triangle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708</w:t>
            </w:r>
            <w:r>
              <w:rPr>
                <w:rFonts w:ascii="Arial Narrow" w:hAnsi="Arial Narrow"/>
                <w:sz w:val="20"/>
                <w:szCs w:val="20"/>
              </w:rPr>
              <w:t>-</w:t>
            </w:r>
            <w:r w:rsidRPr="00A56EC1">
              <w:rPr>
                <w:rFonts w:ascii="Arial Narrow" w:hAnsi="Arial Narrow"/>
                <w:sz w:val="20"/>
                <w:szCs w:val="20"/>
              </w:rPr>
              <w:t>710</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8 Lesson 16: Attributes of Two-Dimensional Shapes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717</w:t>
            </w:r>
          </w:p>
          <w:p w:rsidR="00CD168E" w:rsidRPr="00A56EC1" w:rsidRDefault="00CD168E" w:rsidP="00CD168E">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Make Connections </w:t>
            </w:r>
            <w:r>
              <w:rPr>
                <w:rFonts w:ascii="Arial Narrow" w:hAnsi="Arial Narrow"/>
                <w:sz w:val="20"/>
                <w:szCs w:val="20"/>
              </w:rPr>
              <w:t>-</w:t>
            </w:r>
            <w:r w:rsidRPr="00A56EC1">
              <w:rPr>
                <w:rFonts w:ascii="Arial Narrow" w:hAnsi="Arial Narrow"/>
                <w:sz w:val="20"/>
                <w:szCs w:val="20"/>
              </w:rPr>
              <w:t xml:space="preserve">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214A</w:t>
            </w:r>
          </w:p>
          <w:p w:rsidR="00CD168E" w:rsidRPr="00A56EC1" w:rsidRDefault="00CD168E" w:rsidP="00CD168E">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Math Connection </w:t>
            </w:r>
            <w:r>
              <w:rPr>
                <w:rFonts w:ascii="Arial Narrow" w:hAnsi="Arial Narrow"/>
                <w:sz w:val="20"/>
                <w:szCs w:val="20"/>
              </w:rPr>
              <w:t>-</w:t>
            </w:r>
            <w:r w:rsidRPr="00A56EC1">
              <w:rPr>
                <w:rFonts w:ascii="Arial Narrow" w:hAnsi="Arial Narrow"/>
                <w:sz w:val="20"/>
                <w:szCs w:val="20"/>
              </w:rPr>
              <w:t xml:space="preserve"> Squirrels, Walnut Trees, and Nests (Easy)</w:t>
            </w:r>
          </w:p>
          <w:p w:rsidR="00CD168E" w:rsidRPr="00CD168E" w:rsidRDefault="00CD168E" w:rsidP="00CD168E">
            <w:pPr>
              <w:pStyle w:val="ListParagraph"/>
              <w:numPr>
                <w:ilvl w:val="0"/>
                <w:numId w:val="3"/>
              </w:numPr>
              <w:spacing w:after="0"/>
              <w:ind w:left="450" w:hanging="270"/>
              <w:contextualSpacing w:val="0"/>
              <w:rPr>
                <w:rFonts w:ascii="Arial Narrow" w:hAnsi="Arial Narrow"/>
                <w:i/>
                <w:sz w:val="20"/>
                <w:szCs w:val="20"/>
              </w:rPr>
            </w:pPr>
            <w:r w:rsidRPr="00CD168E">
              <w:rPr>
                <w:rFonts w:ascii="Arial Narrow" w:hAnsi="Arial Narrow"/>
                <w:i/>
                <w:sz w:val="20"/>
                <w:szCs w:val="20"/>
              </w:rPr>
              <w:t>Math Expressions Connections:</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1 Lesson 12: Real World Problems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88</w:t>
            </w:r>
            <w:r>
              <w:rPr>
                <w:rFonts w:ascii="Arial Narrow" w:hAnsi="Arial Narrow"/>
                <w:sz w:val="20"/>
                <w:szCs w:val="20"/>
              </w:rPr>
              <w:t>-</w:t>
            </w:r>
            <w:r w:rsidRPr="00A56EC1">
              <w:rPr>
                <w:rFonts w:ascii="Arial Narrow" w:hAnsi="Arial Narrow"/>
                <w:sz w:val="20"/>
                <w:szCs w:val="20"/>
              </w:rPr>
              <w:t>90</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3 Lesson 8: Solve Real World Problems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246</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3 Lesson 11: Solve Division Problems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265</w:t>
            </w:r>
            <w:r>
              <w:rPr>
                <w:rFonts w:ascii="Arial Narrow" w:hAnsi="Arial Narrow"/>
                <w:sz w:val="20"/>
                <w:szCs w:val="20"/>
              </w:rPr>
              <w:t>-</w:t>
            </w:r>
            <w:r w:rsidRPr="00A56EC1">
              <w:rPr>
                <w:rFonts w:ascii="Arial Narrow" w:hAnsi="Arial Narrow"/>
                <w:sz w:val="20"/>
                <w:szCs w:val="20"/>
              </w:rPr>
              <w:t>266</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3 Lesson 12: Distinguish Multiplication from Division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270, 273</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4 Lesson 8: Multiply with Decimals Greater Than 1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349</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4 Lesson 11: Multiplication Practice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371</w:t>
            </w:r>
            <w:r>
              <w:rPr>
                <w:rFonts w:ascii="Arial Narrow" w:hAnsi="Arial Narrow"/>
                <w:sz w:val="20"/>
                <w:szCs w:val="20"/>
              </w:rPr>
              <w:t>-</w:t>
            </w:r>
            <w:r w:rsidRPr="00A56EC1">
              <w:rPr>
                <w:rFonts w:ascii="Arial Narrow" w:hAnsi="Arial Narrow"/>
                <w:sz w:val="20"/>
                <w:szCs w:val="20"/>
              </w:rPr>
              <w:t>372</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5 Lesson 4: Interpret Remainders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410</w:t>
            </w:r>
            <w:r>
              <w:rPr>
                <w:rFonts w:ascii="Arial Narrow" w:hAnsi="Arial Narrow"/>
                <w:sz w:val="20"/>
                <w:szCs w:val="20"/>
              </w:rPr>
              <w:t>-</w:t>
            </w:r>
            <w:r w:rsidRPr="00A56EC1">
              <w:rPr>
                <w:rFonts w:ascii="Arial Narrow" w:hAnsi="Arial Narrow"/>
                <w:sz w:val="20"/>
                <w:szCs w:val="20"/>
              </w:rPr>
              <w:t>412</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5 Lesson 5: Division Practice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419</w:t>
            </w:r>
            <w:r>
              <w:rPr>
                <w:rFonts w:ascii="Arial Narrow" w:hAnsi="Arial Narrow"/>
                <w:sz w:val="20"/>
                <w:szCs w:val="20"/>
              </w:rPr>
              <w:t>-</w:t>
            </w:r>
            <w:r w:rsidRPr="00A56EC1">
              <w:rPr>
                <w:rFonts w:ascii="Arial Narrow" w:hAnsi="Arial Narrow"/>
                <w:sz w:val="20"/>
                <w:szCs w:val="20"/>
              </w:rPr>
              <w:t>420</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6 Lesson 1: Situation and Solution Equations for Addition and Subtraction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474</w:t>
            </w:r>
            <w:r>
              <w:rPr>
                <w:rFonts w:ascii="Arial Narrow" w:hAnsi="Arial Narrow"/>
                <w:sz w:val="20"/>
                <w:szCs w:val="20"/>
              </w:rPr>
              <w:t>-</w:t>
            </w:r>
            <w:r w:rsidRPr="00A56EC1">
              <w:rPr>
                <w:rFonts w:ascii="Arial Narrow" w:hAnsi="Arial Narrow"/>
                <w:sz w:val="20"/>
                <w:szCs w:val="20"/>
              </w:rPr>
              <w:t>477</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6 Lesson 2: Situation and Solution Equations for Multiplication and Division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482</w:t>
            </w:r>
            <w:r>
              <w:rPr>
                <w:rFonts w:ascii="Arial Narrow" w:hAnsi="Arial Narrow"/>
                <w:sz w:val="20"/>
                <w:szCs w:val="20"/>
              </w:rPr>
              <w:t>-</w:t>
            </w:r>
            <w:r w:rsidRPr="00A56EC1">
              <w:rPr>
                <w:rFonts w:ascii="Arial Narrow" w:hAnsi="Arial Narrow"/>
                <w:sz w:val="20"/>
                <w:szCs w:val="20"/>
              </w:rPr>
              <w:t>486</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6 Lesson 5: Language of Comparison Problems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504</w:t>
            </w:r>
            <w:r>
              <w:rPr>
                <w:rFonts w:ascii="Arial Narrow" w:hAnsi="Arial Narrow"/>
                <w:sz w:val="20"/>
                <w:szCs w:val="20"/>
              </w:rPr>
              <w:t>-</w:t>
            </w:r>
            <w:r w:rsidRPr="00A56EC1">
              <w:rPr>
                <w:rFonts w:ascii="Arial Narrow" w:hAnsi="Arial Narrow"/>
                <w:sz w:val="20"/>
                <w:szCs w:val="20"/>
              </w:rPr>
              <w:t>508</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6 Lesson 6: Multiplicative Comparison Problems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512</w:t>
            </w:r>
            <w:r>
              <w:rPr>
                <w:rFonts w:ascii="Arial Narrow" w:hAnsi="Arial Narrow"/>
                <w:sz w:val="20"/>
                <w:szCs w:val="20"/>
              </w:rPr>
              <w:t>-</w:t>
            </w:r>
            <w:r w:rsidRPr="00A56EC1">
              <w:rPr>
                <w:rFonts w:ascii="Arial Narrow" w:hAnsi="Arial Narrow"/>
                <w:sz w:val="20"/>
                <w:szCs w:val="20"/>
              </w:rPr>
              <w:t>516</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6 Lesson 7: Types of Comparison Problems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520</w:t>
            </w:r>
            <w:r>
              <w:rPr>
                <w:rFonts w:ascii="Arial Narrow" w:hAnsi="Arial Narrow"/>
                <w:sz w:val="20"/>
                <w:szCs w:val="20"/>
              </w:rPr>
              <w:t>-</w:t>
            </w:r>
            <w:r w:rsidRPr="00A56EC1">
              <w:rPr>
                <w:rFonts w:ascii="Arial Narrow" w:hAnsi="Arial Narrow"/>
                <w:sz w:val="20"/>
                <w:szCs w:val="20"/>
              </w:rPr>
              <w:t>524</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8 Lesson 1: Convert Metric Units of Length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612</w:t>
            </w:r>
            <w:r>
              <w:rPr>
                <w:rFonts w:ascii="Arial Narrow" w:hAnsi="Arial Narrow"/>
                <w:sz w:val="20"/>
                <w:szCs w:val="20"/>
              </w:rPr>
              <w:t>-</w:t>
            </w:r>
            <w:r w:rsidRPr="00A56EC1">
              <w:rPr>
                <w:rFonts w:ascii="Arial Narrow" w:hAnsi="Arial Narrow"/>
                <w:sz w:val="20"/>
                <w:szCs w:val="20"/>
              </w:rPr>
              <w:t>614</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8 Lesson 2: Metric Units of Liquid Volume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619</w:t>
            </w:r>
            <w:r>
              <w:rPr>
                <w:rFonts w:ascii="Arial Narrow" w:hAnsi="Arial Narrow"/>
                <w:sz w:val="20"/>
                <w:szCs w:val="20"/>
              </w:rPr>
              <w:t>-</w:t>
            </w:r>
            <w:r w:rsidRPr="00A56EC1">
              <w:rPr>
                <w:rFonts w:ascii="Arial Narrow" w:hAnsi="Arial Narrow"/>
                <w:sz w:val="20"/>
                <w:szCs w:val="20"/>
              </w:rPr>
              <w:t>620</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8 Lesson 3: Metric Units of Mass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625</w:t>
            </w:r>
            <w:r>
              <w:rPr>
                <w:rFonts w:ascii="Arial Narrow" w:hAnsi="Arial Narrow"/>
                <w:sz w:val="20"/>
                <w:szCs w:val="20"/>
              </w:rPr>
              <w:t>-</w:t>
            </w:r>
            <w:r w:rsidRPr="00A56EC1">
              <w:rPr>
                <w:rFonts w:ascii="Arial Narrow" w:hAnsi="Arial Narrow"/>
                <w:sz w:val="20"/>
                <w:szCs w:val="20"/>
              </w:rPr>
              <w:t>626</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8 Lesson 4: Customary Units of Length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632</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8 Lesson 5: Customary Measures of Liquid Volume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638</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8 Lesson 6: Customary Units of Weight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644</w:t>
            </w:r>
          </w:p>
          <w:p w:rsidR="00CD168E" w:rsidRPr="00CD168E" w:rsidRDefault="00CD168E" w:rsidP="00CD168E">
            <w:pPr>
              <w:pStyle w:val="ListParagraph"/>
              <w:spacing w:after="0"/>
              <w:contextualSpacing w:val="0"/>
              <w:rPr>
                <w:rFonts w:ascii="Arial Narrow" w:hAnsi="Arial Narrow"/>
                <w:sz w:val="20"/>
                <w:szCs w:val="20"/>
              </w:rPr>
            </w:pPr>
          </w:p>
        </w:tc>
      </w:tr>
      <w:tr w:rsidR="00CD168E" w:rsidRPr="00CE12B8" w:rsidTr="004B56EC">
        <w:trPr>
          <w:cantSplit/>
        </w:trPr>
        <w:tc>
          <w:tcPr>
            <w:tcW w:w="10152" w:type="dxa"/>
            <w:gridSpan w:val="7"/>
            <w:tcBorders>
              <w:bottom w:val="single" w:sz="4" w:space="0" w:color="auto"/>
            </w:tcBorders>
            <w:shd w:val="clear" w:color="auto" w:fill="D9D9D9" w:themeFill="background1" w:themeFillShade="D9"/>
          </w:tcPr>
          <w:p w:rsidR="00CD168E" w:rsidRPr="00CD168E" w:rsidRDefault="00CD168E" w:rsidP="004B56EC">
            <w:pPr>
              <w:spacing w:before="40" w:after="40"/>
              <w:rPr>
                <w:rFonts w:ascii="Arial Narrow" w:hAnsi="Arial Narrow"/>
                <w:b/>
                <w:i/>
                <w:sz w:val="20"/>
                <w:szCs w:val="20"/>
              </w:rPr>
            </w:pPr>
            <w:r w:rsidRPr="00CE12B8">
              <w:rPr>
                <w:rFonts w:ascii="Arial Narrow" w:hAnsi="Arial Narrow"/>
                <w:b/>
                <w:sz w:val="20"/>
                <w:szCs w:val="20"/>
              </w:rPr>
              <w:lastRenderedPageBreak/>
              <w:t>ACADEMIC CONNECTIONS TO OTHER DISCIPLINES</w:t>
            </w:r>
            <w:r>
              <w:rPr>
                <w:rFonts w:ascii="Arial Narrow" w:hAnsi="Arial Narrow"/>
                <w:b/>
                <w:sz w:val="20"/>
                <w:szCs w:val="20"/>
              </w:rPr>
              <w:t xml:space="preserve"> </w:t>
            </w:r>
            <w:r>
              <w:rPr>
                <w:rFonts w:ascii="Arial Narrow" w:hAnsi="Arial Narrow"/>
                <w:b/>
                <w:i/>
                <w:sz w:val="20"/>
                <w:szCs w:val="20"/>
              </w:rPr>
              <w:t>cont.</w:t>
            </w:r>
          </w:p>
        </w:tc>
      </w:tr>
      <w:tr w:rsidR="00CD168E" w:rsidRPr="00CE12B8" w:rsidTr="00CD168E">
        <w:trPr>
          <w:cantSplit/>
          <w:trHeight w:val="3752"/>
        </w:trPr>
        <w:tc>
          <w:tcPr>
            <w:tcW w:w="10152" w:type="dxa"/>
            <w:gridSpan w:val="7"/>
          </w:tcPr>
          <w:p w:rsidR="00CD168E" w:rsidRPr="00CD168E" w:rsidRDefault="00CD168E" w:rsidP="00CD168E">
            <w:pPr>
              <w:spacing w:before="60"/>
              <w:rPr>
                <w:rFonts w:ascii="Arial Narrow" w:hAnsi="Arial Narrow"/>
                <w:i/>
                <w:sz w:val="20"/>
                <w:szCs w:val="20"/>
              </w:rPr>
            </w:pPr>
            <w:r>
              <w:rPr>
                <w:rFonts w:ascii="Arial Narrow" w:hAnsi="Arial Narrow"/>
                <w:sz w:val="20"/>
                <w:szCs w:val="20"/>
              </w:rPr>
              <w:t>MATH: Math Expressions</w:t>
            </w:r>
            <w:r>
              <w:rPr>
                <w:rFonts w:ascii="Arial Narrow" w:hAnsi="Arial Narrow"/>
                <w:sz w:val="20"/>
                <w:szCs w:val="20"/>
              </w:rPr>
              <w:t xml:space="preserve"> </w:t>
            </w:r>
            <w:r>
              <w:rPr>
                <w:rFonts w:ascii="Arial Narrow" w:hAnsi="Arial Narrow"/>
                <w:i/>
                <w:sz w:val="20"/>
                <w:szCs w:val="20"/>
              </w:rPr>
              <w:t>cont.</w:t>
            </w:r>
          </w:p>
          <w:p w:rsidR="00CD168E" w:rsidRPr="00A56EC1" w:rsidRDefault="00CD168E" w:rsidP="00CD168E">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Math Connection </w:t>
            </w:r>
            <w:r>
              <w:rPr>
                <w:rFonts w:ascii="Arial Narrow" w:hAnsi="Arial Narrow"/>
                <w:sz w:val="20"/>
                <w:szCs w:val="20"/>
              </w:rPr>
              <w:t>-</w:t>
            </w:r>
            <w:r w:rsidRPr="00A56EC1">
              <w:rPr>
                <w:rFonts w:ascii="Arial Narrow" w:hAnsi="Arial Narrow"/>
                <w:sz w:val="20"/>
                <w:szCs w:val="20"/>
              </w:rPr>
              <w:t xml:space="preserve">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220</w:t>
            </w:r>
          </w:p>
          <w:p w:rsidR="00CD168E" w:rsidRPr="00CD168E" w:rsidRDefault="00CD168E" w:rsidP="00CD168E">
            <w:pPr>
              <w:pStyle w:val="ListParagraph"/>
              <w:numPr>
                <w:ilvl w:val="0"/>
                <w:numId w:val="3"/>
              </w:numPr>
              <w:spacing w:after="0"/>
              <w:ind w:left="450" w:hanging="270"/>
              <w:contextualSpacing w:val="0"/>
              <w:rPr>
                <w:rFonts w:ascii="Arial Narrow" w:hAnsi="Arial Narrow"/>
                <w:i/>
                <w:sz w:val="20"/>
                <w:szCs w:val="20"/>
              </w:rPr>
            </w:pPr>
            <w:r w:rsidRPr="00CD168E">
              <w:rPr>
                <w:rFonts w:ascii="Arial Narrow" w:hAnsi="Arial Narrow"/>
                <w:i/>
                <w:sz w:val="20"/>
                <w:szCs w:val="20"/>
              </w:rPr>
              <w:t>Math Expressions Connections:</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4 Lesson 1: Shift Patterns in Multiplication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294</w:t>
            </w:r>
            <w:r>
              <w:rPr>
                <w:rFonts w:ascii="Arial Narrow" w:hAnsi="Arial Narrow"/>
                <w:sz w:val="20"/>
                <w:szCs w:val="20"/>
              </w:rPr>
              <w:t>-</w:t>
            </w:r>
            <w:r w:rsidRPr="00A56EC1">
              <w:rPr>
                <w:rFonts w:ascii="Arial Narrow" w:hAnsi="Arial Narrow"/>
                <w:sz w:val="20"/>
                <w:szCs w:val="20"/>
              </w:rPr>
              <w:t>302</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4 Lesson 2: Patterns with Fives and Zeros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306</w:t>
            </w:r>
            <w:r>
              <w:rPr>
                <w:rFonts w:ascii="Arial Narrow" w:hAnsi="Arial Narrow"/>
                <w:sz w:val="20"/>
                <w:szCs w:val="20"/>
              </w:rPr>
              <w:t>-</w:t>
            </w:r>
            <w:r w:rsidRPr="00A56EC1">
              <w:rPr>
                <w:rFonts w:ascii="Arial Narrow" w:hAnsi="Arial Narrow"/>
                <w:sz w:val="20"/>
                <w:szCs w:val="20"/>
              </w:rPr>
              <w:t>308</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4 Lesson 3: Sharing Methods for Multiplication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312</w:t>
            </w:r>
            <w:r>
              <w:rPr>
                <w:rFonts w:ascii="Arial Narrow" w:hAnsi="Arial Narrow"/>
                <w:sz w:val="20"/>
                <w:szCs w:val="20"/>
              </w:rPr>
              <w:t>-</w:t>
            </w:r>
            <w:r w:rsidRPr="00A56EC1">
              <w:rPr>
                <w:rFonts w:ascii="Arial Narrow" w:hAnsi="Arial Narrow"/>
                <w:sz w:val="20"/>
                <w:szCs w:val="20"/>
              </w:rPr>
              <w:t>314</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4 Lesson 4: Multiply Two-Digit Numbers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318</w:t>
            </w:r>
            <w:r>
              <w:rPr>
                <w:rFonts w:ascii="Arial Narrow" w:hAnsi="Arial Narrow"/>
                <w:sz w:val="20"/>
                <w:szCs w:val="20"/>
              </w:rPr>
              <w:t>-</w:t>
            </w:r>
            <w:r w:rsidRPr="00A56EC1">
              <w:rPr>
                <w:rFonts w:ascii="Arial Narrow" w:hAnsi="Arial Narrow"/>
                <w:sz w:val="20"/>
                <w:szCs w:val="20"/>
              </w:rPr>
              <w:t>322</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4 Lesson 5: Practice Multiplication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326</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6 Lesson 2: Situation and Solution Equations for Multiplication and Division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482</w:t>
            </w:r>
            <w:r>
              <w:rPr>
                <w:rFonts w:ascii="Arial Narrow" w:hAnsi="Arial Narrow"/>
                <w:sz w:val="20"/>
                <w:szCs w:val="20"/>
              </w:rPr>
              <w:t>-</w:t>
            </w:r>
            <w:r w:rsidRPr="00A56EC1">
              <w:rPr>
                <w:rFonts w:ascii="Arial Narrow" w:hAnsi="Arial Narrow"/>
                <w:sz w:val="20"/>
                <w:szCs w:val="20"/>
              </w:rPr>
              <w:t>486</w:t>
            </w:r>
          </w:p>
          <w:p w:rsidR="00CD168E" w:rsidRPr="00A56EC1" w:rsidRDefault="00CD168E" w:rsidP="00CD168E">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Make Connections </w:t>
            </w:r>
            <w:r>
              <w:rPr>
                <w:rFonts w:ascii="Arial Narrow" w:hAnsi="Arial Narrow"/>
                <w:sz w:val="20"/>
                <w:szCs w:val="20"/>
              </w:rPr>
              <w:t>-</w:t>
            </w:r>
            <w:r w:rsidRPr="00A56EC1">
              <w:rPr>
                <w:rFonts w:ascii="Arial Narrow" w:hAnsi="Arial Narrow"/>
                <w:sz w:val="20"/>
                <w:szCs w:val="20"/>
              </w:rPr>
              <w:t xml:space="preserve">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 228A</w:t>
            </w:r>
          </w:p>
          <w:p w:rsidR="00CD168E" w:rsidRPr="00A56EC1" w:rsidRDefault="00CD168E" w:rsidP="00CD168E">
            <w:pPr>
              <w:pStyle w:val="ListParagraph"/>
              <w:numPr>
                <w:ilvl w:val="0"/>
                <w:numId w:val="3"/>
              </w:numPr>
              <w:spacing w:after="0"/>
              <w:ind w:left="450" w:hanging="270"/>
              <w:contextualSpacing w:val="0"/>
              <w:rPr>
                <w:rFonts w:ascii="Arial Narrow" w:hAnsi="Arial Narrow"/>
                <w:sz w:val="20"/>
                <w:szCs w:val="20"/>
              </w:rPr>
            </w:pPr>
            <w:r w:rsidRPr="00A56EC1">
              <w:rPr>
                <w:rFonts w:ascii="Arial Narrow" w:hAnsi="Arial Narrow"/>
                <w:sz w:val="20"/>
                <w:szCs w:val="20"/>
              </w:rPr>
              <w:t xml:space="preserve">Math Connection </w:t>
            </w:r>
            <w:r>
              <w:rPr>
                <w:rFonts w:ascii="Arial Narrow" w:hAnsi="Arial Narrow"/>
                <w:sz w:val="20"/>
                <w:szCs w:val="20"/>
              </w:rPr>
              <w:t>-</w:t>
            </w:r>
            <w:r w:rsidRPr="00A56EC1">
              <w:rPr>
                <w:rFonts w:ascii="Arial Narrow" w:hAnsi="Arial Narrow"/>
                <w:sz w:val="20"/>
                <w:szCs w:val="20"/>
              </w:rPr>
              <w:t xml:space="preserve"> Feeding Fractions (Average)</w:t>
            </w:r>
          </w:p>
          <w:p w:rsidR="00CD168E" w:rsidRPr="00CD168E" w:rsidRDefault="00CD168E" w:rsidP="00CD168E">
            <w:pPr>
              <w:pStyle w:val="ListParagraph"/>
              <w:numPr>
                <w:ilvl w:val="0"/>
                <w:numId w:val="3"/>
              </w:numPr>
              <w:spacing w:after="0"/>
              <w:ind w:left="450" w:hanging="270"/>
              <w:contextualSpacing w:val="0"/>
              <w:rPr>
                <w:rFonts w:ascii="Arial Narrow" w:hAnsi="Arial Narrow"/>
                <w:i/>
                <w:sz w:val="20"/>
                <w:szCs w:val="20"/>
              </w:rPr>
            </w:pPr>
            <w:r w:rsidRPr="00CD168E">
              <w:rPr>
                <w:rFonts w:ascii="Arial Narrow" w:hAnsi="Arial Narrow"/>
                <w:i/>
                <w:sz w:val="20"/>
                <w:szCs w:val="20"/>
              </w:rPr>
              <w:t>Math Expressions Connections:</w:t>
            </w:r>
          </w:p>
          <w:p w:rsidR="00CD168E" w:rsidRPr="00A56EC1"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1 Lesson 12: Real World Problems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88</w:t>
            </w:r>
            <w:r>
              <w:rPr>
                <w:rFonts w:ascii="Arial Narrow" w:hAnsi="Arial Narrow"/>
                <w:sz w:val="20"/>
                <w:szCs w:val="20"/>
              </w:rPr>
              <w:t>-</w:t>
            </w:r>
            <w:r w:rsidRPr="00A56EC1">
              <w:rPr>
                <w:rFonts w:ascii="Arial Narrow" w:hAnsi="Arial Narrow"/>
                <w:sz w:val="20"/>
                <w:szCs w:val="20"/>
              </w:rPr>
              <w:t>90</w:t>
            </w:r>
          </w:p>
          <w:p w:rsidR="00CD168E" w:rsidRDefault="00CD168E" w:rsidP="00CD168E">
            <w:pPr>
              <w:pStyle w:val="ListParagraph"/>
              <w:numPr>
                <w:ilvl w:val="1"/>
                <w:numId w:val="1"/>
              </w:numPr>
              <w:spacing w:after="0"/>
              <w:ind w:left="720" w:hanging="270"/>
              <w:contextualSpacing w:val="0"/>
              <w:rPr>
                <w:rFonts w:ascii="Arial Narrow" w:hAnsi="Arial Narrow"/>
                <w:sz w:val="20"/>
                <w:szCs w:val="20"/>
              </w:rPr>
            </w:pPr>
            <w:r w:rsidRPr="00A56EC1">
              <w:rPr>
                <w:rFonts w:ascii="Arial Narrow" w:hAnsi="Arial Narrow"/>
                <w:sz w:val="20"/>
                <w:szCs w:val="20"/>
              </w:rPr>
              <w:t xml:space="preserve">Unit 3 Lesson 8: Solve Real World Problems MX </w:t>
            </w:r>
            <w:proofErr w:type="spellStart"/>
            <w:r w:rsidRPr="00A56EC1">
              <w:rPr>
                <w:rFonts w:ascii="Arial Narrow" w:hAnsi="Arial Narrow"/>
                <w:sz w:val="20"/>
                <w:szCs w:val="20"/>
              </w:rPr>
              <w:t>TE</w:t>
            </w:r>
            <w:proofErr w:type="spellEnd"/>
            <w:r w:rsidRPr="00A56EC1">
              <w:rPr>
                <w:rFonts w:ascii="Arial Narrow" w:hAnsi="Arial Narrow"/>
                <w:sz w:val="20"/>
                <w:szCs w:val="20"/>
              </w:rPr>
              <w:t xml:space="preserve"> pages 244</w:t>
            </w:r>
            <w:r>
              <w:rPr>
                <w:rFonts w:ascii="Arial Narrow" w:hAnsi="Arial Narrow"/>
                <w:sz w:val="20"/>
                <w:szCs w:val="20"/>
              </w:rPr>
              <w:t>-</w:t>
            </w:r>
            <w:r w:rsidRPr="00A56EC1">
              <w:rPr>
                <w:rFonts w:ascii="Arial Narrow" w:hAnsi="Arial Narrow"/>
                <w:sz w:val="20"/>
                <w:szCs w:val="20"/>
              </w:rPr>
              <w:t>246</w:t>
            </w:r>
          </w:p>
          <w:p w:rsidR="00CD168E" w:rsidRPr="00CD168E" w:rsidRDefault="00CD168E" w:rsidP="00CD168E">
            <w:pPr>
              <w:pStyle w:val="ListParagraph"/>
              <w:numPr>
                <w:ilvl w:val="1"/>
                <w:numId w:val="1"/>
              </w:numPr>
              <w:spacing w:after="0"/>
              <w:ind w:left="720" w:hanging="270"/>
              <w:contextualSpacing w:val="0"/>
              <w:rPr>
                <w:rFonts w:ascii="Arial Narrow" w:hAnsi="Arial Narrow"/>
                <w:sz w:val="20"/>
                <w:szCs w:val="20"/>
              </w:rPr>
            </w:pPr>
            <w:r w:rsidRPr="00CD168E">
              <w:rPr>
                <w:rFonts w:ascii="Arial Narrow" w:hAnsi="Arial Narrow"/>
                <w:sz w:val="20"/>
                <w:szCs w:val="20"/>
              </w:rPr>
              <w:t>Unit 3 Lesson 13: Review O</w:t>
            </w:r>
            <w:bookmarkStart w:id="0" w:name="_GoBack"/>
            <w:bookmarkEnd w:id="0"/>
            <w:r w:rsidRPr="00CD168E">
              <w:rPr>
                <w:rFonts w:ascii="Arial Narrow" w:hAnsi="Arial Narrow"/>
                <w:sz w:val="20"/>
                <w:szCs w:val="20"/>
              </w:rPr>
              <w:t xml:space="preserve">perations with Fractions MX </w:t>
            </w:r>
            <w:proofErr w:type="spellStart"/>
            <w:r w:rsidRPr="00CD168E">
              <w:rPr>
                <w:rFonts w:ascii="Arial Narrow" w:hAnsi="Arial Narrow"/>
                <w:sz w:val="20"/>
                <w:szCs w:val="20"/>
              </w:rPr>
              <w:t>TE</w:t>
            </w:r>
            <w:proofErr w:type="spellEnd"/>
            <w:r w:rsidRPr="00CD168E">
              <w:rPr>
                <w:rFonts w:ascii="Arial Narrow" w:hAnsi="Arial Narrow"/>
                <w:sz w:val="20"/>
                <w:szCs w:val="20"/>
              </w:rPr>
              <w:t xml:space="preserve"> pages 278-280</w:t>
            </w:r>
          </w:p>
        </w:tc>
      </w:tr>
    </w:tbl>
    <w:p w:rsidR="00B8385E" w:rsidRPr="00F77CB1" w:rsidRDefault="00B8385E" w:rsidP="00F77CB1">
      <w:pPr>
        <w:spacing w:line="240" w:lineRule="auto"/>
        <w:rPr>
          <w:rFonts w:ascii="Arial Narrow" w:hAnsi="Arial Narrow"/>
          <w:b/>
          <w:sz w:val="2"/>
          <w:szCs w:val="2"/>
        </w:rPr>
      </w:pPr>
    </w:p>
    <w:p w:rsidR="00B8385E" w:rsidRPr="00CE12B8" w:rsidRDefault="00B8385E" w:rsidP="00F77CB1">
      <w:pPr>
        <w:spacing w:line="240" w:lineRule="auto"/>
        <w:rPr>
          <w:rFonts w:ascii="Arial Narrow" w:hAnsi="Arial Narrow"/>
          <w:b/>
          <w:sz w:val="20"/>
          <w:szCs w:val="20"/>
        </w:rPr>
      </w:pPr>
    </w:p>
    <w:sectPr w:rsidR="00B8385E" w:rsidRPr="00CE12B8" w:rsidSect="00DD7D5D">
      <w:headerReference w:type="default" r:id="rId10"/>
      <w:pgSz w:w="12240" w:h="15840"/>
      <w:pgMar w:top="720" w:right="1152" w:bottom="720" w:left="1152"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ECB" w:rsidRDefault="00323ECB" w:rsidP="0095077E">
      <w:pPr>
        <w:spacing w:line="240" w:lineRule="auto"/>
      </w:pPr>
      <w:r>
        <w:separator/>
      </w:r>
    </w:p>
  </w:endnote>
  <w:endnote w:type="continuationSeparator" w:id="0">
    <w:p w:rsidR="00323ECB" w:rsidRDefault="00323ECB" w:rsidP="00950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Narrow,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ECB" w:rsidRDefault="00323ECB" w:rsidP="0095077E">
      <w:pPr>
        <w:spacing w:line="240" w:lineRule="auto"/>
      </w:pPr>
      <w:r>
        <w:separator/>
      </w:r>
    </w:p>
  </w:footnote>
  <w:footnote w:type="continuationSeparator" w:id="0">
    <w:p w:rsidR="00323ECB" w:rsidRDefault="00323ECB" w:rsidP="009507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76"/>
    </w:tblGrid>
    <w:tr w:rsidR="0095077E" w:rsidRPr="0095077E" w:rsidTr="0095077E">
      <w:trPr>
        <w:cantSplit/>
        <w:tblHeader/>
      </w:trPr>
      <w:tc>
        <w:tcPr>
          <w:tcW w:w="5076" w:type="dxa"/>
          <w:shd w:val="clear" w:color="auto" w:fill="FFFFFF" w:themeFill="background1"/>
        </w:tcPr>
        <w:p w:rsidR="00874705" w:rsidRPr="0095077E" w:rsidRDefault="0095077E" w:rsidP="00874705">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GRADE </w:t>
          </w:r>
          <w:r w:rsidR="00874705">
            <w:rPr>
              <w:rFonts w:ascii="Arial Narrow" w:hAnsi="Arial Narrow"/>
              <w:b/>
              <w:sz w:val="24"/>
              <w:szCs w:val="20"/>
              <w:u w:val="single"/>
            </w:rPr>
            <w:t>5</w:t>
          </w:r>
        </w:p>
      </w:tc>
      <w:tc>
        <w:tcPr>
          <w:tcW w:w="5076" w:type="dxa"/>
          <w:shd w:val="clear" w:color="auto" w:fill="FFFFFF" w:themeFill="background1"/>
        </w:tcPr>
        <w:p w:rsidR="0095077E" w:rsidRPr="0095077E" w:rsidRDefault="0095077E" w:rsidP="00D96BC4">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QUARTER </w:t>
          </w:r>
          <w:r w:rsidR="0004298F">
            <w:rPr>
              <w:rFonts w:ascii="Arial Narrow" w:hAnsi="Arial Narrow"/>
              <w:b/>
              <w:sz w:val="24"/>
              <w:szCs w:val="20"/>
              <w:u w:val="single"/>
            </w:rPr>
            <w:t>2</w:t>
          </w:r>
          <w:r w:rsidR="002968A3">
            <w:rPr>
              <w:rFonts w:ascii="Arial Narrow" w:hAnsi="Arial Narrow"/>
              <w:b/>
              <w:sz w:val="24"/>
              <w:szCs w:val="20"/>
              <w:u w:val="single"/>
            </w:rPr>
            <w:t xml:space="preserve"> (part </w:t>
          </w:r>
          <w:r w:rsidR="00D96BC4">
            <w:rPr>
              <w:rFonts w:ascii="Arial Narrow" w:hAnsi="Arial Narrow"/>
              <w:b/>
              <w:sz w:val="24"/>
              <w:szCs w:val="20"/>
              <w:u w:val="single"/>
            </w:rPr>
            <w:t>2</w:t>
          </w:r>
          <w:r w:rsidR="002968A3">
            <w:rPr>
              <w:rFonts w:ascii="Arial Narrow" w:hAnsi="Arial Narrow"/>
              <w:b/>
              <w:sz w:val="24"/>
              <w:szCs w:val="20"/>
              <w:u w:val="single"/>
            </w:rPr>
            <w:t>)</w:t>
          </w:r>
        </w:p>
      </w:tc>
    </w:tr>
  </w:tbl>
  <w:p w:rsidR="0095077E" w:rsidRPr="0095077E" w:rsidRDefault="0095077E" w:rsidP="0095077E">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25BB"/>
    <w:multiLevelType w:val="hybridMultilevel"/>
    <w:tmpl w:val="77C2E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A4D4B"/>
    <w:multiLevelType w:val="hybridMultilevel"/>
    <w:tmpl w:val="06E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4D3515"/>
    <w:multiLevelType w:val="hybridMultilevel"/>
    <w:tmpl w:val="2DAA2F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4DD502B"/>
    <w:multiLevelType w:val="hybridMultilevel"/>
    <w:tmpl w:val="5D4E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276367"/>
    <w:multiLevelType w:val="hybridMultilevel"/>
    <w:tmpl w:val="FCBC501C"/>
    <w:lvl w:ilvl="0" w:tplc="3DF2F1D4">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9496C4C"/>
    <w:multiLevelType w:val="hybridMultilevel"/>
    <w:tmpl w:val="E452D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66D00A0"/>
    <w:multiLevelType w:val="hybridMultilevel"/>
    <w:tmpl w:val="73CC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E85A29"/>
    <w:multiLevelType w:val="hybridMultilevel"/>
    <w:tmpl w:val="252E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BD1B43"/>
    <w:multiLevelType w:val="hybridMultilevel"/>
    <w:tmpl w:val="F970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3E3F4A"/>
    <w:multiLevelType w:val="hybridMultilevel"/>
    <w:tmpl w:val="97A66A4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66C25BC0"/>
    <w:multiLevelType w:val="hybridMultilevel"/>
    <w:tmpl w:val="481272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9E5A1B"/>
    <w:multiLevelType w:val="hybridMultilevel"/>
    <w:tmpl w:val="FE989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7A84BCC"/>
    <w:multiLevelType w:val="hybridMultilevel"/>
    <w:tmpl w:val="B7B66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0E2C2F"/>
    <w:multiLevelType w:val="hybridMultilevel"/>
    <w:tmpl w:val="80A8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12"/>
  </w:num>
  <w:num w:numId="5">
    <w:abstractNumId w:val="8"/>
  </w:num>
  <w:num w:numId="6">
    <w:abstractNumId w:val="4"/>
  </w:num>
  <w:num w:numId="7">
    <w:abstractNumId w:val="6"/>
  </w:num>
  <w:num w:numId="8">
    <w:abstractNumId w:val="11"/>
  </w:num>
  <w:num w:numId="9">
    <w:abstractNumId w:val="5"/>
  </w:num>
  <w:num w:numId="10">
    <w:abstractNumId w:val="13"/>
  </w:num>
  <w:num w:numId="11">
    <w:abstractNumId w:val="1"/>
  </w:num>
  <w:num w:numId="12">
    <w:abstractNumId w:val="10"/>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8B5"/>
    <w:rsid w:val="00012BFE"/>
    <w:rsid w:val="000352B3"/>
    <w:rsid w:val="0004298F"/>
    <w:rsid w:val="00060485"/>
    <w:rsid w:val="000A7AC3"/>
    <w:rsid w:val="000C531D"/>
    <w:rsid w:val="000D6820"/>
    <w:rsid w:val="001002A4"/>
    <w:rsid w:val="00136701"/>
    <w:rsid w:val="001A5488"/>
    <w:rsid w:val="001B2316"/>
    <w:rsid w:val="00223C3C"/>
    <w:rsid w:val="00271DDA"/>
    <w:rsid w:val="00281B8D"/>
    <w:rsid w:val="002968A3"/>
    <w:rsid w:val="002C738F"/>
    <w:rsid w:val="002F3F04"/>
    <w:rsid w:val="002F5684"/>
    <w:rsid w:val="00306921"/>
    <w:rsid w:val="00317C2D"/>
    <w:rsid w:val="00323ECB"/>
    <w:rsid w:val="00324F4A"/>
    <w:rsid w:val="00354C52"/>
    <w:rsid w:val="003C65BF"/>
    <w:rsid w:val="003E620E"/>
    <w:rsid w:val="003E711C"/>
    <w:rsid w:val="00405089"/>
    <w:rsid w:val="00423C81"/>
    <w:rsid w:val="0043425B"/>
    <w:rsid w:val="004548E8"/>
    <w:rsid w:val="00487C44"/>
    <w:rsid w:val="00554668"/>
    <w:rsid w:val="0059625C"/>
    <w:rsid w:val="00596B5D"/>
    <w:rsid w:val="005D6204"/>
    <w:rsid w:val="006746B4"/>
    <w:rsid w:val="00682453"/>
    <w:rsid w:val="006968CC"/>
    <w:rsid w:val="006C1A97"/>
    <w:rsid w:val="007669A9"/>
    <w:rsid w:val="007776D4"/>
    <w:rsid w:val="00785F96"/>
    <w:rsid w:val="007903AF"/>
    <w:rsid w:val="007E343F"/>
    <w:rsid w:val="00843F76"/>
    <w:rsid w:val="00874705"/>
    <w:rsid w:val="008B6B6D"/>
    <w:rsid w:val="008E5AE6"/>
    <w:rsid w:val="0090417B"/>
    <w:rsid w:val="00915523"/>
    <w:rsid w:val="00935CF9"/>
    <w:rsid w:val="0095077E"/>
    <w:rsid w:val="00956784"/>
    <w:rsid w:val="00981200"/>
    <w:rsid w:val="00982D35"/>
    <w:rsid w:val="009929D3"/>
    <w:rsid w:val="009B32D4"/>
    <w:rsid w:val="009E4C01"/>
    <w:rsid w:val="00A075D3"/>
    <w:rsid w:val="00A220F8"/>
    <w:rsid w:val="00A4555F"/>
    <w:rsid w:val="00A460BA"/>
    <w:rsid w:val="00A73258"/>
    <w:rsid w:val="00A834E1"/>
    <w:rsid w:val="00A8637C"/>
    <w:rsid w:val="00AB6FF8"/>
    <w:rsid w:val="00AC5FC0"/>
    <w:rsid w:val="00AC678E"/>
    <w:rsid w:val="00AD0F93"/>
    <w:rsid w:val="00B16571"/>
    <w:rsid w:val="00B337EC"/>
    <w:rsid w:val="00B42C5C"/>
    <w:rsid w:val="00B5395F"/>
    <w:rsid w:val="00B8385E"/>
    <w:rsid w:val="00BA70C0"/>
    <w:rsid w:val="00BE08B5"/>
    <w:rsid w:val="00C41DE4"/>
    <w:rsid w:val="00C71196"/>
    <w:rsid w:val="00C85C57"/>
    <w:rsid w:val="00C95170"/>
    <w:rsid w:val="00CD168E"/>
    <w:rsid w:val="00CD2EFA"/>
    <w:rsid w:val="00CD79EF"/>
    <w:rsid w:val="00CE12B8"/>
    <w:rsid w:val="00CF33F7"/>
    <w:rsid w:val="00CF7390"/>
    <w:rsid w:val="00D31955"/>
    <w:rsid w:val="00D81D05"/>
    <w:rsid w:val="00D96BC4"/>
    <w:rsid w:val="00DD7D5D"/>
    <w:rsid w:val="00DE417D"/>
    <w:rsid w:val="00E31813"/>
    <w:rsid w:val="00E611E1"/>
    <w:rsid w:val="00E91950"/>
    <w:rsid w:val="00EE362E"/>
    <w:rsid w:val="00F04455"/>
    <w:rsid w:val="00F0755A"/>
    <w:rsid w:val="00F46D42"/>
    <w:rsid w:val="00F77CB1"/>
    <w:rsid w:val="00F92F31"/>
    <w:rsid w:val="00F92FF2"/>
    <w:rsid w:val="00F97B98"/>
    <w:rsid w:val="00FD769D"/>
    <w:rsid w:val="00FF3B19"/>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8747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8747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864358">
      <w:bodyDiv w:val="1"/>
      <w:marLeft w:val="0"/>
      <w:marRight w:val="0"/>
      <w:marTop w:val="0"/>
      <w:marBottom w:val="0"/>
      <w:divBdr>
        <w:top w:val="none" w:sz="0" w:space="0" w:color="auto"/>
        <w:left w:val="none" w:sz="0" w:space="0" w:color="auto"/>
        <w:bottom w:val="none" w:sz="0" w:space="0" w:color="auto"/>
        <w:right w:val="none" w:sz="0" w:space="0" w:color="auto"/>
      </w:divBdr>
    </w:div>
    <w:div w:id="1035348242">
      <w:bodyDiv w:val="1"/>
      <w:marLeft w:val="0"/>
      <w:marRight w:val="0"/>
      <w:marTop w:val="0"/>
      <w:marBottom w:val="0"/>
      <w:divBdr>
        <w:top w:val="none" w:sz="0" w:space="0" w:color="auto"/>
        <w:left w:val="none" w:sz="0" w:space="0" w:color="auto"/>
        <w:bottom w:val="none" w:sz="0" w:space="0" w:color="auto"/>
        <w:right w:val="none" w:sz="0" w:space="0" w:color="auto"/>
      </w:divBdr>
    </w:div>
    <w:div w:id="12443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jh2@clevelandmetropa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5B720-8AA9-469C-B7EE-B3DD9696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CMSD</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BUEHJE01</dc:creator>
  <cp:lastModifiedBy>BUEHJE01</cp:lastModifiedBy>
  <cp:revision>4</cp:revision>
  <dcterms:created xsi:type="dcterms:W3CDTF">2016-09-26T21:08:00Z</dcterms:created>
  <dcterms:modified xsi:type="dcterms:W3CDTF">2016-09-26T21:18:00Z</dcterms:modified>
</cp:coreProperties>
</file>