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48"/>
        <w:gridCol w:w="1080"/>
        <w:gridCol w:w="270"/>
        <w:gridCol w:w="1278"/>
        <w:gridCol w:w="162"/>
        <w:gridCol w:w="270"/>
        <w:gridCol w:w="1467"/>
        <w:gridCol w:w="693"/>
        <w:gridCol w:w="2484"/>
      </w:tblGrid>
      <w:tr w:rsidR="00B8385E" w:rsidRPr="00CE12B8" w:rsidTr="0095077E">
        <w:trPr>
          <w:cantSplit/>
        </w:trPr>
        <w:tc>
          <w:tcPr>
            <w:tcW w:w="10152" w:type="dxa"/>
            <w:gridSpan w:val="9"/>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EC06B4">
        <w:trPr>
          <w:cantSplit/>
          <w:trHeight w:val="13562"/>
        </w:trPr>
        <w:tc>
          <w:tcPr>
            <w:tcW w:w="10152" w:type="dxa"/>
            <w:gridSpan w:val="9"/>
          </w:tcPr>
          <w:p w:rsidR="008B6B6D" w:rsidRPr="009B12D5" w:rsidRDefault="008B6B6D" w:rsidP="002F3F04">
            <w:pPr>
              <w:pStyle w:val="ListParagraph"/>
              <w:spacing w:before="120" w:after="0"/>
              <w:ind w:left="0"/>
              <w:rPr>
                <w:rFonts w:ascii="Arial Narrow" w:hAnsi="Arial Narrow"/>
                <w:b/>
                <w:sz w:val="20"/>
                <w:szCs w:val="20"/>
              </w:rPr>
            </w:pPr>
            <w:r w:rsidRPr="009B12D5">
              <w:rPr>
                <w:rFonts w:ascii="Arial Narrow" w:hAnsi="Arial Narrow"/>
                <w:b/>
                <w:sz w:val="20"/>
                <w:szCs w:val="20"/>
              </w:rPr>
              <w:t>SCIENCE INQUIRY AND APPLICATION</w:t>
            </w:r>
          </w:p>
          <w:p w:rsidR="008B6B6D" w:rsidRPr="000C0D3A" w:rsidRDefault="008B6B6D" w:rsidP="002F3F04">
            <w:pPr>
              <w:pStyle w:val="ListParagraph"/>
              <w:spacing w:after="0"/>
              <w:ind w:left="0"/>
              <w:rPr>
                <w:rFonts w:ascii="Arial Narrow" w:hAnsi="Arial Narrow"/>
                <w:sz w:val="20"/>
                <w:szCs w:val="20"/>
              </w:rPr>
            </w:pPr>
            <w:r w:rsidRPr="000C0D3A">
              <w:rPr>
                <w:rFonts w:ascii="Arial Narrow" w:hAnsi="Arial Narrow"/>
                <w:b/>
                <w:sz w:val="20"/>
                <w:szCs w:val="20"/>
              </w:rPr>
              <w:t>Content Statement</w:t>
            </w:r>
            <w:r>
              <w:rPr>
                <w:rFonts w:ascii="Arial Narrow" w:hAnsi="Arial Narrow"/>
                <w:b/>
                <w:sz w:val="20"/>
                <w:szCs w:val="20"/>
              </w:rPr>
              <w:t xml:space="preserve">s: </w:t>
            </w:r>
            <w:r w:rsidRPr="000C0D3A">
              <w:rPr>
                <w:rFonts w:ascii="Arial Narrow" w:hAnsi="Arial Narrow"/>
                <w:sz w:val="20"/>
                <w:szCs w:val="20"/>
              </w:rPr>
              <w:t>During the years of grades 5-8, all students must use the following scientific processes, with appropriate laboratory safety techniques, to construct their knowledge and</w:t>
            </w:r>
            <w:r>
              <w:rPr>
                <w:rFonts w:ascii="Arial Narrow" w:hAnsi="Arial Narrow"/>
                <w:sz w:val="20"/>
                <w:szCs w:val="20"/>
              </w:rPr>
              <w:t xml:space="preserve"> </w:t>
            </w:r>
            <w:r w:rsidRPr="000C0D3A">
              <w:rPr>
                <w:rFonts w:ascii="Arial Narrow" w:hAnsi="Arial Narrow"/>
                <w:sz w:val="20"/>
                <w:szCs w:val="20"/>
              </w:rPr>
              <w:t>understanding in all science content areas: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Identify questions that can be answered th</w:t>
            </w:r>
            <w:r>
              <w:rPr>
                <w:rFonts w:ascii="Arial Narrow" w:hAnsi="Arial Narrow"/>
                <w:sz w:val="20"/>
                <w:szCs w:val="20"/>
              </w:rPr>
              <w:t>rough scientific investigations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Design and con</w:t>
            </w:r>
            <w:r>
              <w:rPr>
                <w:rFonts w:ascii="Arial Narrow" w:hAnsi="Arial Narrow"/>
                <w:sz w:val="20"/>
                <w:szCs w:val="20"/>
              </w:rPr>
              <w:t>duct a scientific investigation</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Use appropriate mathematics, tools and techniques to gather dat</w:t>
            </w:r>
            <w:r>
              <w:rPr>
                <w:rFonts w:ascii="Arial Narrow" w:hAnsi="Arial Narrow"/>
                <w:sz w:val="20"/>
                <w:szCs w:val="20"/>
              </w:rPr>
              <w:t>a and information</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Pr>
                <w:rFonts w:ascii="Arial Narrow" w:hAnsi="Arial Narrow"/>
                <w:sz w:val="20"/>
                <w:szCs w:val="20"/>
              </w:rPr>
              <w:t>Analyze and interpret data</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Develop descriptions, model</w:t>
            </w:r>
            <w:r>
              <w:rPr>
                <w:rFonts w:ascii="Arial Narrow" w:hAnsi="Arial Narrow"/>
                <w:sz w:val="20"/>
                <w:szCs w:val="20"/>
              </w:rPr>
              <w:t>s, explanations and predictions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Think critically and logically to co</w:t>
            </w:r>
            <w:r>
              <w:rPr>
                <w:rFonts w:ascii="Arial Narrow" w:hAnsi="Arial Narrow"/>
                <w:sz w:val="20"/>
                <w:szCs w:val="20"/>
              </w:rPr>
              <w:t>nnect evidence and explanations</w:t>
            </w:r>
          </w:p>
          <w:p w:rsidR="008B6B6D" w:rsidRPr="000C0D3A" w:rsidRDefault="008B6B6D" w:rsidP="002F3F04">
            <w:pPr>
              <w:pStyle w:val="ListParagraph"/>
              <w:numPr>
                <w:ilvl w:val="0"/>
                <w:numId w:val="3"/>
              </w:numPr>
              <w:spacing w:after="0"/>
              <w:ind w:left="450" w:hanging="270"/>
              <w:rPr>
                <w:rFonts w:ascii="Arial Narrow" w:hAnsi="Arial Narrow"/>
                <w:sz w:val="20"/>
                <w:szCs w:val="20"/>
              </w:rPr>
            </w:pPr>
            <w:r w:rsidRPr="000C0D3A">
              <w:rPr>
                <w:rFonts w:ascii="Arial Narrow" w:hAnsi="Arial Narrow"/>
                <w:sz w:val="20"/>
                <w:szCs w:val="20"/>
              </w:rPr>
              <w:t>Recognize and analyze alternative e</w:t>
            </w:r>
            <w:r>
              <w:rPr>
                <w:rFonts w:ascii="Arial Narrow" w:hAnsi="Arial Narrow"/>
                <w:sz w:val="20"/>
                <w:szCs w:val="20"/>
              </w:rPr>
              <w:t>xplanations and predictions</w:t>
            </w:r>
          </w:p>
          <w:p w:rsidR="00F97B98" w:rsidRPr="00F97B98" w:rsidRDefault="008B6B6D" w:rsidP="002F3F04">
            <w:pPr>
              <w:pStyle w:val="ListParagraph"/>
              <w:numPr>
                <w:ilvl w:val="0"/>
                <w:numId w:val="3"/>
              </w:numPr>
              <w:spacing w:after="0"/>
              <w:ind w:left="450" w:hanging="270"/>
              <w:contextualSpacing w:val="0"/>
              <w:rPr>
                <w:rFonts w:ascii="Arial Narrow" w:hAnsi="Arial Narrow"/>
                <w:sz w:val="20"/>
                <w:szCs w:val="20"/>
              </w:rPr>
            </w:pPr>
            <w:r w:rsidRPr="000C0D3A">
              <w:rPr>
                <w:rFonts w:ascii="Arial Narrow" w:hAnsi="Arial Narrow"/>
                <w:sz w:val="20"/>
                <w:szCs w:val="20"/>
              </w:rPr>
              <w:t>Communicate scienti</w:t>
            </w:r>
            <w:r>
              <w:rPr>
                <w:rFonts w:ascii="Arial Narrow" w:hAnsi="Arial Narrow"/>
                <w:sz w:val="20"/>
                <w:szCs w:val="20"/>
              </w:rPr>
              <w:t>fic procedures and explanations</w:t>
            </w:r>
          </w:p>
          <w:p w:rsidR="00CE12B8" w:rsidRPr="00CE12B8" w:rsidRDefault="00843F76" w:rsidP="002F3F04">
            <w:pPr>
              <w:autoSpaceDE w:val="0"/>
              <w:autoSpaceDN w:val="0"/>
              <w:adjustRightInd w:val="0"/>
              <w:spacing w:before="180"/>
              <w:rPr>
                <w:rFonts w:ascii="Arial Narrow" w:hAnsi="Arial Narrow" w:cs="ArialNarrow,Bold"/>
                <w:b/>
                <w:bCs/>
                <w:sz w:val="20"/>
                <w:szCs w:val="20"/>
              </w:rPr>
            </w:pPr>
            <w:r w:rsidRPr="00CE12B8">
              <w:rPr>
                <w:rFonts w:ascii="Arial Narrow" w:hAnsi="Arial Narrow" w:cs="ArialNarrow,Bold"/>
                <w:b/>
                <w:bCs/>
                <w:sz w:val="20"/>
                <w:szCs w:val="20"/>
              </w:rPr>
              <w:t>STRAND: EARTH AND SPACE SCIENCE (ESS)</w:t>
            </w:r>
            <w:r w:rsidR="00B5395F">
              <w:rPr>
                <w:rFonts w:ascii="Arial Narrow" w:hAnsi="Arial Narrow" w:cs="ArialNarrow,Bold"/>
                <w:b/>
                <w:bCs/>
                <w:sz w:val="20"/>
                <w:szCs w:val="20"/>
              </w:rPr>
              <w:t xml:space="preserve"> </w:t>
            </w:r>
          </w:p>
          <w:p w:rsidR="00C94BF6" w:rsidRPr="00F708B3" w:rsidRDefault="00C94BF6" w:rsidP="00C94BF6">
            <w:pPr>
              <w:rPr>
                <w:rFonts w:ascii="Arial Narrow" w:hAnsi="Arial Narrow"/>
                <w:sz w:val="20"/>
                <w:szCs w:val="20"/>
              </w:rPr>
            </w:pPr>
            <w:r w:rsidRPr="00F708B3">
              <w:rPr>
                <w:rFonts w:ascii="Arial Narrow" w:hAnsi="Arial Narrow"/>
                <w:b/>
                <w:sz w:val="20"/>
                <w:szCs w:val="20"/>
              </w:rPr>
              <w:t>Topic:</w:t>
            </w:r>
            <w:r w:rsidRPr="00F708B3">
              <w:rPr>
                <w:rFonts w:ascii="Arial Narrow" w:hAnsi="Arial Narrow"/>
                <w:sz w:val="20"/>
                <w:szCs w:val="20"/>
              </w:rPr>
              <w:t xml:space="preserve"> </w:t>
            </w:r>
            <w:r w:rsidRPr="00F708B3">
              <w:rPr>
                <w:rFonts w:ascii="Arial Narrow" w:hAnsi="Arial Narrow"/>
                <w:b/>
                <w:sz w:val="20"/>
                <w:szCs w:val="20"/>
              </w:rPr>
              <w:t>Cycles and Patterns of Earth and the Moon</w:t>
            </w:r>
            <w:r w:rsidRPr="00F708B3">
              <w:rPr>
                <w:rFonts w:ascii="Arial Narrow" w:hAnsi="Arial Narrow"/>
                <w:sz w:val="20"/>
                <w:szCs w:val="20"/>
              </w:rPr>
              <w:t xml:space="preserve"> </w:t>
            </w:r>
          </w:p>
          <w:p w:rsidR="00C94BF6" w:rsidRPr="00F708B3" w:rsidRDefault="00C94BF6" w:rsidP="00C94BF6">
            <w:pPr>
              <w:rPr>
                <w:rFonts w:ascii="Arial Narrow" w:hAnsi="Arial Narrow"/>
                <w:sz w:val="20"/>
                <w:szCs w:val="20"/>
              </w:rPr>
            </w:pPr>
            <w:r w:rsidRPr="00F708B3">
              <w:rPr>
                <w:rFonts w:ascii="Arial Narrow" w:hAnsi="Arial Narrow"/>
                <w:sz w:val="20"/>
                <w:szCs w:val="20"/>
              </w:rPr>
              <w:t xml:space="preserve">This topic focuses on Earth’s hydrologic cycle, patterns that exist in atmospheric and oceanic currents, the relationship between thermal energy and the currents, and the relative position and movement of the Earth, sun and moon. </w:t>
            </w:r>
          </w:p>
          <w:p w:rsidR="00C94BF6" w:rsidRPr="00F708B3" w:rsidRDefault="00C94BF6" w:rsidP="00C94BF6">
            <w:pPr>
              <w:spacing w:before="12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C94BF6" w:rsidRPr="00F708B3"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 hydrologic cycle illustrates the changing states of water as it moves through the lithosphere, biosphere, hydrosphere and atmosphere. </w:t>
            </w:r>
          </w:p>
          <w:p w:rsidR="00C94BF6" w:rsidRPr="00F708B3" w:rsidRDefault="00C94BF6" w:rsidP="00C94BF6">
            <w:pPr>
              <w:pStyle w:val="ListParagraph"/>
              <w:numPr>
                <w:ilvl w:val="0"/>
                <w:numId w:val="3"/>
              </w:numPr>
              <w:spacing w:after="0"/>
              <w:ind w:left="450" w:hanging="270"/>
              <w:rPr>
                <w:rFonts w:ascii="Arial Narrow" w:hAnsi="Arial Narrow"/>
                <w:b/>
                <w:sz w:val="20"/>
                <w:szCs w:val="20"/>
              </w:rPr>
            </w:pPr>
            <w:r w:rsidRPr="00F708B3">
              <w:rPr>
                <w:rFonts w:ascii="Arial Narrow" w:hAnsi="Arial Narrow"/>
                <w:sz w:val="20"/>
                <w:szCs w:val="20"/>
              </w:rPr>
              <w:t>Thermal energy is transferred as water changes state throughout the cycle. The cycling of water in the atmosphere is an important part of weather patterns on Earth. The rate at which water flows through soil and rock is dependent upon the porosity and permeability of the soil or rock.</w:t>
            </w:r>
          </w:p>
          <w:p w:rsidR="00C94BF6" w:rsidRPr="00F708B3" w:rsidRDefault="00C94BF6" w:rsidP="00C94BF6">
            <w:pPr>
              <w:spacing w:before="12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C94BF6" w:rsidRPr="00F708B3"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Thermal-energy transfers in the ocean and the atmosphere contribute to the formation of currents, which influence global climate patterns. </w:t>
            </w:r>
          </w:p>
          <w:p w:rsidR="00C94BF6"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 sun is the major source of energy for wind, air and ocean currents and the hydrologic cycle. As thermal energy transfers occur in the atmosphere and ocean, currents form. Large bodies of water can influence weather and climate. The jet stream is an example of an atmospheric current and the Gulf Stream is an example of an oceanic current. </w:t>
            </w:r>
          </w:p>
          <w:p w:rsidR="00C94BF6" w:rsidRPr="00F708B3"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Ocean currents are influenced by factors other than thermal energy, such as water density, mineral content (such as salinity), ocean floor topography and Earth’s rotation. All of these factors delineate global climate patterns on Earth.</w:t>
            </w:r>
          </w:p>
          <w:p w:rsidR="00C94BF6" w:rsidRPr="00F708B3" w:rsidRDefault="00C94BF6" w:rsidP="00C94BF6">
            <w:pPr>
              <w:spacing w:before="12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C94BF6" w:rsidRPr="00F708B3"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 atmosphere has different properties at different elevations and contains a mixture of gases that cycle through the lithosphere, biosphere, hydrosphere and atmosphere. </w:t>
            </w:r>
          </w:p>
          <w:p w:rsidR="00320C06"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 atmosphere is held to the Earth by the force of gravity. </w:t>
            </w:r>
          </w:p>
          <w:p w:rsidR="00C94BF6" w:rsidRPr="0018788A" w:rsidRDefault="00C94BF6" w:rsidP="00C94BF6">
            <w:pPr>
              <w:pStyle w:val="ListParagraph"/>
              <w:numPr>
                <w:ilvl w:val="0"/>
                <w:numId w:val="3"/>
              </w:numPr>
              <w:spacing w:after="0"/>
              <w:ind w:left="450" w:hanging="270"/>
              <w:rPr>
                <w:rFonts w:ascii="Arial Narrow" w:hAnsi="Arial Narrow"/>
                <w:sz w:val="20"/>
                <w:szCs w:val="20"/>
              </w:rPr>
            </w:pPr>
            <w:bookmarkStart w:id="0" w:name="_GoBack"/>
            <w:bookmarkEnd w:id="0"/>
            <w:r w:rsidRPr="00F708B3">
              <w:rPr>
                <w:rFonts w:ascii="Arial Narrow" w:hAnsi="Arial Narrow"/>
                <w:sz w:val="20"/>
                <w:szCs w:val="20"/>
              </w:rPr>
              <w:t xml:space="preserve">There are defined layers of the atmosphere that have specific properties, such as temperature, chemical composition and physical characteristics. </w:t>
            </w:r>
          </w:p>
          <w:p w:rsidR="00320C06" w:rsidRPr="00320C06" w:rsidRDefault="00C94BF6" w:rsidP="00C94BF6">
            <w:pPr>
              <w:pStyle w:val="ListParagraph"/>
              <w:numPr>
                <w:ilvl w:val="0"/>
                <w:numId w:val="3"/>
              </w:numPr>
              <w:spacing w:after="0"/>
              <w:ind w:left="450" w:hanging="270"/>
              <w:rPr>
                <w:rFonts w:ascii="Arial Narrow" w:hAnsi="Arial Narrow"/>
                <w:b/>
                <w:sz w:val="20"/>
                <w:szCs w:val="20"/>
              </w:rPr>
            </w:pPr>
            <w:r w:rsidRPr="00F708B3">
              <w:rPr>
                <w:rFonts w:ascii="Arial Narrow" w:hAnsi="Arial Narrow"/>
                <w:sz w:val="20"/>
                <w:szCs w:val="20"/>
              </w:rPr>
              <w:t xml:space="preserve">Gases in the atmosphere include nitrogen, oxygen, water vapor, carbon dioxide and other trace gases. </w:t>
            </w:r>
          </w:p>
          <w:p w:rsidR="00C94BF6" w:rsidRPr="00F708B3" w:rsidRDefault="00C94BF6" w:rsidP="00C94BF6">
            <w:pPr>
              <w:pStyle w:val="ListParagraph"/>
              <w:numPr>
                <w:ilvl w:val="0"/>
                <w:numId w:val="3"/>
              </w:numPr>
              <w:spacing w:after="0"/>
              <w:ind w:left="450" w:hanging="270"/>
              <w:rPr>
                <w:rFonts w:ascii="Arial Narrow" w:hAnsi="Arial Narrow"/>
                <w:b/>
                <w:sz w:val="20"/>
                <w:szCs w:val="20"/>
              </w:rPr>
            </w:pPr>
            <w:r w:rsidRPr="00F708B3">
              <w:rPr>
                <w:rFonts w:ascii="Arial Narrow" w:hAnsi="Arial Narrow"/>
                <w:sz w:val="20"/>
                <w:szCs w:val="20"/>
              </w:rPr>
              <w:t>Biogeochemical cycles illustrate the movement of specific elements or molecules (such as carbon or nitrogen) through the lithosphere, biosphere, hydrosphere and atmosphere.</w:t>
            </w:r>
          </w:p>
          <w:p w:rsidR="00C94BF6" w:rsidRPr="00F708B3" w:rsidRDefault="00C94BF6" w:rsidP="00C94BF6">
            <w:pPr>
              <w:spacing w:before="120"/>
              <w:rPr>
                <w:rFonts w:ascii="Arial Narrow" w:hAnsi="Arial Narrow"/>
                <w:b/>
                <w:sz w:val="20"/>
                <w:szCs w:val="20"/>
              </w:rPr>
            </w:pPr>
            <w:r w:rsidRPr="00F708B3">
              <w:rPr>
                <w:rFonts w:ascii="Arial Narrow" w:hAnsi="Arial Narrow"/>
                <w:b/>
                <w:sz w:val="20"/>
                <w:szCs w:val="20"/>
              </w:rPr>
              <w:t>Content Statement</w:t>
            </w:r>
            <w:r>
              <w:rPr>
                <w:rFonts w:ascii="Arial Narrow" w:hAnsi="Arial Narrow"/>
                <w:b/>
                <w:sz w:val="20"/>
                <w:szCs w:val="20"/>
              </w:rPr>
              <w:t>s</w:t>
            </w:r>
            <w:r w:rsidRPr="00F708B3">
              <w:rPr>
                <w:rFonts w:ascii="Arial Narrow" w:hAnsi="Arial Narrow"/>
                <w:b/>
                <w:sz w:val="20"/>
                <w:szCs w:val="20"/>
              </w:rPr>
              <w:t>:</w:t>
            </w:r>
          </w:p>
          <w:p w:rsidR="00C94BF6" w:rsidRPr="00F708B3"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 relative patterns of motion and positions of the Earth, moon and sun cause solar and lunar eclipses, tides and phases of the moon. </w:t>
            </w:r>
          </w:p>
          <w:p w:rsidR="00C94BF6" w:rsidRPr="00F708B3"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The moon’s orbit and its change of position relative to the Earth and sun result in different parts of the moon being visible from Earth (phases of the moon). </w:t>
            </w:r>
          </w:p>
          <w:p w:rsidR="00320C06"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A solar eclipse is when Earth moves into the shadow of the moon (during a new moon). </w:t>
            </w:r>
          </w:p>
          <w:p w:rsidR="00C94BF6" w:rsidRPr="00F708B3"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A lunar eclipse is when the moon moves into the shadow of Earth (during a full moon). </w:t>
            </w:r>
          </w:p>
          <w:p w:rsidR="00320C06"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Gravitational force between the Earth and the moon causes daily oceanic tides. </w:t>
            </w:r>
          </w:p>
          <w:p w:rsidR="00320C06"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 xml:space="preserve">When the gravitational forces from the sun and moon align (at new and full moons) spring tides occur. </w:t>
            </w:r>
          </w:p>
          <w:p w:rsidR="00C94BF6" w:rsidRPr="00C94BF6" w:rsidRDefault="00C94BF6" w:rsidP="00C94BF6">
            <w:pPr>
              <w:pStyle w:val="ListParagraph"/>
              <w:numPr>
                <w:ilvl w:val="0"/>
                <w:numId w:val="3"/>
              </w:numPr>
              <w:spacing w:after="0"/>
              <w:ind w:left="450" w:hanging="270"/>
              <w:rPr>
                <w:rFonts w:ascii="Arial Narrow" w:hAnsi="Arial Narrow"/>
                <w:sz w:val="20"/>
                <w:szCs w:val="20"/>
              </w:rPr>
            </w:pPr>
            <w:r w:rsidRPr="00F708B3">
              <w:rPr>
                <w:rFonts w:ascii="Arial Narrow" w:hAnsi="Arial Narrow"/>
                <w:sz w:val="20"/>
                <w:szCs w:val="20"/>
              </w:rPr>
              <w:t>When the gravitational forces of the sun and moon are perpendicular (at first and last quarter moons), neap tides occur.</w:t>
            </w:r>
          </w:p>
        </w:tc>
      </w:tr>
      <w:tr w:rsidR="00B8385E" w:rsidRPr="00CE12B8" w:rsidTr="00F04455">
        <w:trPr>
          <w:cantSplit/>
        </w:trPr>
        <w:tc>
          <w:tcPr>
            <w:tcW w:w="3798" w:type="dxa"/>
            <w:gridSpan w:val="3"/>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lastRenderedPageBreak/>
              <w:t>PRINT RESOURCES</w:t>
            </w:r>
          </w:p>
        </w:tc>
        <w:tc>
          <w:tcPr>
            <w:tcW w:w="6354" w:type="dxa"/>
            <w:gridSpan w:val="6"/>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C94BF6">
        <w:trPr>
          <w:cantSplit/>
          <w:trHeight w:val="3752"/>
        </w:trPr>
        <w:tc>
          <w:tcPr>
            <w:tcW w:w="3798" w:type="dxa"/>
            <w:gridSpan w:val="3"/>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C94BF6" w:rsidRDefault="00C94BF6" w:rsidP="00C94BF6">
            <w:pPr>
              <w:pStyle w:val="ListParagraph"/>
              <w:numPr>
                <w:ilvl w:val="0"/>
                <w:numId w:val="3"/>
              </w:numPr>
              <w:spacing w:after="0"/>
              <w:ind w:left="450" w:hanging="270"/>
              <w:contextualSpacing w:val="0"/>
              <w:rPr>
                <w:rFonts w:ascii="Arial Narrow" w:hAnsi="Arial Narrow"/>
                <w:sz w:val="20"/>
                <w:szCs w:val="20"/>
              </w:rPr>
            </w:pPr>
            <w:r w:rsidRPr="00CD361D">
              <w:rPr>
                <w:rFonts w:ascii="Arial Narrow" w:hAnsi="Arial Narrow"/>
                <w:sz w:val="20"/>
                <w:szCs w:val="20"/>
              </w:rPr>
              <w:t>Unit 1</w:t>
            </w:r>
            <w:r>
              <w:rPr>
                <w:rFonts w:ascii="Arial Narrow" w:hAnsi="Arial Narrow"/>
                <w:sz w:val="20"/>
                <w:szCs w:val="20"/>
              </w:rPr>
              <w:t>,</w:t>
            </w:r>
            <w:r w:rsidRPr="00CD361D">
              <w:rPr>
                <w:rFonts w:ascii="Arial Narrow" w:hAnsi="Arial Narrow"/>
                <w:sz w:val="20"/>
                <w:szCs w:val="20"/>
              </w:rPr>
              <w:t xml:space="preserve"> TE pages 1-94</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TE pages 95-188</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Lab Manual pages 98-170</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Assessment Guide pages 34-66</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TE pages 189-264</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Lab Manual pages 171-235</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Assessment Guide pages 67-97</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TE pages 265-342</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Lab Manual pages 236-314</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Assessment Guide pages 98-128</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TE pages 343-404</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Lab Manual pages 315-357</w:t>
            </w:r>
          </w:p>
          <w:p w:rsidR="00F04455" w:rsidRPr="002F3F04"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Assessment Guide pages 129-157</w:t>
            </w:r>
          </w:p>
        </w:tc>
        <w:tc>
          <w:tcPr>
            <w:tcW w:w="3177" w:type="dxa"/>
            <w:gridSpan w:val="4"/>
            <w:tcBorders>
              <w:right w:val="nil"/>
            </w:tcBorders>
          </w:tcPr>
          <w:p w:rsidR="00F04455" w:rsidRPr="00F10A35" w:rsidRDefault="00F04455" w:rsidP="00C94BF6">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223C3C" w:rsidRDefault="00223C3C" w:rsidP="00C94BF6">
            <w:pPr>
              <w:pStyle w:val="ListParagraph"/>
              <w:numPr>
                <w:ilvl w:val="0"/>
                <w:numId w:val="3"/>
              </w:numPr>
              <w:tabs>
                <w:tab w:val="left" w:pos="405"/>
              </w:tabs>
              <w:spacing w:after="0"/>
              <w:ind w:left="585" w:hanging="405"/>
              <w:contextualSpacing w:val="0"/>
              <w:rPr>
                <w:rFonts w:ascii="Arial Narrow" w:hAnsi="Arial Narrow"/>
                <w:sz w:val="20"/>
                <w:szCs w:val="20"/>
              </w:rPr>
            </w:pPr>
            <w:r>
              <w:rPr>
                <w:rFonts w:ascii="Arial Narrow" w:hAnsi="Arial Narrow"/>
                <w:sz w:val="20"/>
                <w:szCs w:val="20"/>
              </w:rPr>
              <w:t>Unit 1, Digital Lessons</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2, Lesson 1 Digital Lesson</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2, Lesson 2 Digital Lesson</w:t>
            </w:r>
            <w:r>
              <w:rPr>
                <w:rFonts w:ascii="Arial Narrow" w:hAnsi="Arial Narrow"/>
                <w:sz w:val="20"/>
                <w:szCs w:val="20"/>
              </w:rPr>
              <w:t xml:space="preserve"> &amp; </w:t>
            </w:r>
            <w:r w:rsidRPr="00F708B3">
              <w:rPr>
                <w:rFonts w:ascii="Arial Narrow" w:hAnsi="Arial Narrow"/>
                <w:sz w:val="20"/>
                <w:szCs w:val="20"/>
              </w:rPr>
              <w:t>Virtual Lab</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2, Lesson 3 Digital Lesson</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2, Lesson 4 Digital Lesson</w:t>
            </w:r>
            <w:r>
              <w:rPr>
                <w:rFonts w:ascii="Arial Narrow" w:hAnsi="Arial Narrow"/>
                <w:sz w:val="20"/>
                <w:szCs w:val="20"/>
              </w:rPr>
              <w:t xml:space="preserve"> &amp; </w:t>
            </w:r>
            <w:r w:rsidRPr="00F708B3">
              <w:rPr>
                <w:rFonts w:ascii="Arial Narrow" w:hAnsi="Arial Narrow"/>
                <w:sz w:val="20"/>
                <w:szCs w:val="20"/>
              </w:rPr>
              <w:t>Virtual Lab</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2, Lesson 5 Digital Lesson</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3, Lesson 1 Digital Lesson</w:t>
            </w:r>
            <w:r>
              <w:rPr>
                <w:rFonts w:ascii="Arial Narrow" w:hAnsi="Arial Narrow"/>
                <w:sz w:val="20"/>
                <w:szCs w:val="20"/>
              </w:rPr>
              <w:t xml:space="preserve"> &amp; </w:t>
            </w:r>
            <w:r w:rsidRPr="00F708B3">
              <w:rPr>
                <w:rFonts w:ascii="Arial Narrow" w:hAnsi="Arial Narrow"/>
                <w:sz w:val="20"/>
                <w:szCs w:val="20"/>
              </w:rPr>
              <w:t>Virtual Lab</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3, Lesson 2 Digital Lesson</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3, Lesson 3 Digital Lesson</w:t>
            </w:r>
          </w:p>
          <w:p w:rsidR="00F04455" w:rsidRPr="00C94BF6"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3, Lesson 4 Digital Lesson</w:t>
            </w:r>
            <w:r>
              <w:rPr>
                <w:rFonts w:ascii="Arial Narrow" w:hAnsi="Arial Narrow"/>
                <w:sz w:val="20"/>
                <w:szCs w:val="20"/>
              </w:rPr>
              <w:t xml:space="preserve"> &amp; </w:t>
            </w:r>
            <w:r w:rsidRPr="00F708B3">
              <w:rPr>
                <w:rFonts w:ascii="Arial Narrow" w:hAnsi="Arial Narrow"/>
                <w:sz w:val="20"/>
                <w:szCs w:val="20"/>
              </w:rPr>
              <w:t>Virtual Lab</w:t>
            </w:r>
          </w:p>
        </w:tc>
        <w:tc>
          <w:tcPr>
            <w:tcW w:w="3177" w:type="dxa"/>
            <w:gridSpan w:val="2"/>
            <w:tcBorders>
              <w:left w:val="nil"/>
            </w:tcBorders>
          </w:tcPr>
          <w:p w:rsidR="00F04455" w:rsidRDefault="00F04455" w:rsidP="00C94BF6">
            <w:pPr>
              <w:spacing w:before="60"/>
              <w:ind w:left="252"/>
              <w:rPr>
                <w:rFonts w:ascii="Arial Narrow" w:hAnsi="Arial Narrow"/>
                <w:sz w:val="20"/>
                <w:szCs w:val="20"/>
              </w:rPr>
            </w:pP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4, Lesson 1 Digital Lesson</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4, Lesson 2 Digital Lesson</w:t>
            </w:r>
            <w:r>
              <w:rPr>
                <w:rFonts w:ascii="Arial Narrow" w:hAnsi="Arial Narrow"/>
                <w:sz w:val="20"/>
                <w:szCs w:val="20"/>
              </w:rPr>
              <w:t xml:space="preserve"> &amp; </w:t>
            </w:r>
            <w:r w:rsidRPr="00F708B3">
              <w:rPr>
                <w:rFonts w:ascii="Arial Narrow" w:hAnsi="Arial Narrow"/>
                <w:sz w:val="20"/>
                <w:szCs w:val="20"/>
              </w:rPr>
              <w:t>Virtual Lab</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4, Lesson 3 Digital Lesson</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4, Lesson 4 Digital Lesson</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5, Lesson 1 Digital Lesson</w:t>
            </w:r>
            <w:r>
              <w:rPr>
                <w:rFonts w:ascii="Arial Narrow" w:hAnsi="Arial Narrow"/>
                <w:sz w:val="20"/>
                <w:szCs w:val="20"/>
              </w:rPr>
              <w:t xml:space="preserve"> &amp; </w:t>
            </w:r>
            <w:r w:rsidRPr="00F708B3">
              <w:rPr>
                <w:rFonts w:ascii="Arial Narrow" w:hAnsi="Arial Narrow"/>
                <w:sz w:val="20"/>
                <w:szCs w:val="20"/>
              </w:rPr>
              <w:t>Virtual Lab</w:t>
            </w:r>
          </w:p>
          <w:p w:rsidR="00C94BF6" w:rsidRPr="00F708B3"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F708B3">
              <w:rPr>
                <w:rFonts w:ascii="Arial Narrow" w:hAnsi="Arial Narrow"/>
                <w:sz w:val="20"/>
                <w:szCs w:val="20"/>
              </w:rPr>
              <w:t>Unit 5, Lesson 2 Digital Lesson</w:t>
            </w:r>
            <w:r>
              <w:rPr>
                <w:rFonts w:ascii="Arial Narrow" w:hAnsi="Arial Narrow"/>
                <w:sz w:val="20"/>
                <w:szCs w:val="20"/>
              </w:rPr>
              <w:t xml:space="preserve"> &amp; </w:t>
            </w:r>
            <w:r w:rsidRPr="00F708B3">
              <w:rPr>
                <w:rFonts w:ascii="Arial Narrow" w:hAnsi="Arial Narrow"/>
                <w:sz w:val="20"/>
                <w:szCs w:val="20"/>
              </w:rPr>
              <w:t>Virtual Lab</w:t>
            </w:r>
          </w:p>
          <w:p w:rsidR="00F04455" w:rsidRPr="00F04455" w:rsidRDefault="00C94BF6" w:rsidP="00C94BF6">
            <w:pPr>
              <w:pStyle w:val="ListParagraph"/>
              <w:numPr>
                <w:ilvl w:val="0"/>
                <w:numId w:val="3"/>
              </w:numPr>
              <w:tabs>
                <w:tab w:val="left" w:pos="405"/>
              </w:tabs>
              <w:spacing w:after="0"/>
              <w:ind w:left="585" w:hanging="405"/>
              <w:contextualSpacing w:val="0"/>
              <w:rPr>
                <w:rFonts w:ascii="Arial Narrow" w:hAnsi="Arial Narrow"/>
                <w:sz w:val="20"/>
                <w:szCs w:val="20"/>
              </w:rPr>
            </w:pPr>
            <w:r w:rsidRPr="0018788A">
              <w:rPr>
                <w:rFonts w:ascii="Arial Narrow" w:hAnsi="Arial Narrow"/>
                <w:sz w:val="20"/>
                <w:szCs w:val="20"/>
              </w:rPr>
              <w:t>Unit 5, Lesson 3 Digital Lesson</w:t>
            </w:r>
          </w:p>
        </w:tc>
      </w:tr>
      <w:tr w:rsidR="00DE417D" w:rsidRPr="00CE12B8" w:rsidTr="005F390B">
        <w:trPr>
          <w:cantSplit/>
        </w:trPr>
        <w:tc>
          <w:tcPr>
            <w:tcW w:w="10152" w:type="dxa"/>
            <w:gridSpan w:val="9"/>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C94BF6">
        <w:trPr>
          <w:cantSplit/>
          <w:trHeight w:val="3095"/>
        </w:trPr>
        <w:tc>
          <w:tcPr>
            <w:tcW w:w="10152" w:type="dxa"/>
            <w:gridSpan w:val="9"/>
            <w:vAlign w:val="center"/>
          </w:tcPr>
          <w:p w:rsidR="00C94BF6" w:rsidRDefault="00C94BF6" w:rsidP="00C94BF6">
            <w:pPr>
              <w:tabs>
                <w:tab w:val="left" w:pos="810"/>
              </w:tabs>
              <w:ind w:left="810" w:hanging="810"/>
              <w:rPr>
                <w:rFonts w:ascii="Arial Narrow" w:eastAsia="Times New Roman" w:hAnsi="Arial Narrow" w:cs="Times New Roman"/>
                <w:color w:val="000000"/>
                <w:sz w:val="20"/>
                <w:szCs w:val="20"/>
              </w:rPr>
            </w:pPr>
            <w:r w:rsidRPr="00BC73B9">
              <w:rPr>
                <w:rFonts w:ascii="Arial Narrow" w:eastAsia="Times New Roman" w:hAnsi="Arial Narrow" w:cs="Times New Roman"/>
                <w:b/>
                <w:i/>
                <w:color w:val="000000"/>
                <w:sz w:val="20"/>
                <w:szCs w:val="20"/>
              </w:rPr>
              <w:t xml:space="preserve">Unit 1: </w:t>
            </w:r>
            <w:r>
              <w:rPr>
                <w:rFonts w:ascii="Arial Narrow" w:eastAsia="Times New Roman" w:hAnsi="Arial Narrow" w:cs="Times New Roman"/>
                <w:b/>
                <w:i/>
                <w:color w:val="000000"/>
                <w:sz w:val="20"/>
                <w:szCs w:val="20"/>
              </w:rPr>
              <w:tab/>
            </w:r>
            <w:r w:rsidRPr="00D13235">
              <w:rPr>
                <w:rFonts w:ascii="Arial Narrow" w:eastAsia="Times New Roman" w:hAnsi="Arial Narrow" w:cs="Times New Roman"/>
                <w:color w:val="000000"/>
                <w:sz w:val="20"/>
                <w:szCs w:val="20"/>
              </w:rPr>
              <w:t>Accuracy, Constant, Data, Dependent Variable, Empirical Evidence, Engineering, Experiment, Hypothesis, Independent Variable, Mean, Measurement, Model, Observation, Precision, Prototype, Scientific Notation, Simulation, Technology</w:t>
            </w:r>
          </w:p>
          <w:p w:rsidR="00DE417D" w:rsidRPr="000A7AC3" w:rsidRDefault="00C94BF6" w:rsidP="00C94BF6">
            <w:pPr>
              <w:tabs>
                <w:tab w:val="left" w:pos="810"/>
              </w:tabs>
              <w:spacing w:before="240"/>
              <w:ind w:left="810" w:hanging="810"/>
              <w:rPr>
                <w:rFonts w:ascii="Arial Narrow" w:eastAsia="Symbol" w:hAnsi="Arial Narrow" w:cs="Symbol"/>
                <w:color w:val="000000"/>
                <w:sz w:val="20"/>
                <w:szCs w:val="20"/>
              </w:rPr>
            </w:pPr>
            <w:r w:rsidRPr="009643C5">
              <w:rPr>
                <w:rFonts w:ascii="Arial Narrow" w:eastAsia="Symbol" w:hAnsi="Arial Narrow" w:cs="Symbol"/>
                <w:b/>
                <w:i/>
                <w:color w:val="000000"/>
                <w:sz w:val="20"/>
                <w:szCs w:val="20"/>
              </w:rPr>
              <w:t xml:space="preserve">Units 2-5: </w:t>
            </w:r>
            <w:r w:rsidRPr="00FE5279">
              <w:rPr>
                <w:rFonts w:ascii="Arial Narrow" w:eastAsia="Symbol" w:hAnsi="Arial Narrow" w:cs="Symbol"/>
                <w:color w:val="000000"/>
                <w:sz w:val="20"/>
                <w:szCs w:val="20"/>
              </w:rPr>
              <w:t>Acid Precipitation, Adhesion, Air Mass, Air Pollution, Air Pressure, Air Quality, Aquifer</w:t>
            </w:r>
            <w:r>
              <w:rPr>
                <w:rFonts w:ascii="Arial Narrow" w:eastAsia="Symbol" w:hAnsi="Arial Narrow" w:cs="Symbol"/>
                <w:color w:val="000000"/>
                <w:sz w:val="20"/>
                <w:szCs w:val="20"/>
              </w:rPr>
              <w:t xml:space="preserve">, </w:t>
            </w:r>
            <w:r w:rsidRPr="00FE5279">
              <w:rPr>
                <w:rFonts w:ascii="Arial Narrow" w:eastAsia="Symbol" w:hAnsi="Arial Narrow" w:cs="Symbol"/>
                <w:color w:val="000000"/>
                <w:sz w:val="20"/>
                <w:szCs w:val="20"/>
              </w:rPr>
              <w:t>Atmosphere, Channel, Climate, Cohesion, Condensation, Conduction, Convection, Coriolis Effect, Day, Deep Current, Dew Point, Divide, Eclipse, Elevation, Equinox, Eutrophication, Evaporation, Front, Global Warming, Global Wind, Gravity, Greenhouse Effect, Groundwater, Heat, Humidity, Ice Age, Jet Stream, Latitude, Local Wind, Lunar Phases, Mesosphere, Neap Tide, Non-Point-Source Pollution, Ocean Current, Ozone Layer, Particulate, Penumbra, Point-Source Pollution, Polarity, Potable, Precipitation, Radiation Relative Humidity, Reservoir, Revolution, Rotation, Satellite, Season, Smog, Solstice, Solvent, Specific Heat, Spring Tide, Stratosphere, Sublimation, Surface Current, Surface Water, Temperature, Thermal Energy, Thermal Expansion, Thermal Pollution, Thermosphere, Tidal Range, Tide, Topography, Transpiration, Tributary, Troposphere, Umbra, Upwelling, Visibility, Water Cycle, Water Pollution, Water Table, Watershed, Weather, Wind, Year</w:t>
            </w:r>
          </w:p>
        </w:tc>
      </w:tr>
      <w:tr w:rsidR="0095077E" w:rsidRPr="00CE12B8" w:rsidTr="00C94BF6">
        <w:trPr>
          <w:cantSplit/>
        </w:trPr>
        <w:tc>
          <w:tcPr>
            <w:tcW w:w="5508" w:type="dxa"/>
            <w:gridSpan w:val="6"/>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4644" w:type="dxa"/>
            <w:gridSpan w:val="3"/>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82015B">
        <w:trPr>
          <w:cantSplit/>
          <w:trHeight w:val="3995"/>
        </w:trPr>
        <w:tc>
          <w:tcPr>
            <w:tcW w:w="5508" w:type="dxa"/>
            <w:gridSpan w:val="6"/>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2 TE pages 98, 110, 124, 138, 152, 172</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3 TE pages 192, 202, 216, 232, 250</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4 TE pages 268, 278, 292, 310, 326</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5 TE pages 346, 356, 372, 390</w:t>
            </w:r>
          </w:p>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Response to Intervention</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2 TE page 99</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3 TE page 193</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4 TE page 269</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5 TE page 347</w:t>
            </w:r>
          </w:p>
          <w:p w:rsidR="00C94BF6" w:rsidRDefault="00281B8D" w:rsidP="00C94BF6">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Differentiated Instruction (Basic, ELL, and Advanced)</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2 TE pages 113, 127, 141, 155, 169, 175</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3 TE pages 205, 219, 235, 247, 253</w:t>
            </w:r>
          </w:p>
          <w:p w:rsidR="00C94BF6" w:rsidRPr="00F708B3"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4 TE pages 281, 295, 306, 313, 329</w:t>
            </w:r>
          </w:p>
          <w:p w:rsidR="00C94BF6" w:rsidRPr="00C94BF6" w:rsidRDefault="00C94BF6" w:rsidP="00C94BF6">
            <w:pPr>
              <w:pStyle w:val="ListParagraph"/>
              <w:numPr>
                <w:ilvl w:val="0"/>
                <w:numId w:val="3"/>
              </w:numPr>
              <w:spacing w:after="0"/>
              <w:ind w:left="450" w:hanging="270"/>
              <w:contextualSpacing w:val="0"/>
              <w:rPr>
                <w:rFonts w:ascii="Arial Narrow" w:hAnsi="Arial Narrow"/>
                <w:sz w:val="20"/>
                <w:szCs w:val="20"/>
              </w:rPr>
            </w:pPr>
            <w:r w:rsidRPr="00F708B3">
              <w:rPr>
                <w:rFonts w:ascii="Arial Narrow" w:hAnsi="Arial Narrow"/>
                <w:sz w:val="20"/>
                <w:szCs w:val="20"/>
              </w:rPr>
              <w:t>Unit 5 TE pages 359, 368, 375, 387, 393</w:t>
            </w:r>
          </w:p>
        </w:tc>
        <w:tc>
          <w:tcPr>
            <w:tcW w:w="4644" w:type="dxa"/>
            <w:gridSpan w:val="3"/>
          </w:tcPr>
          <w:p w:rsidR="00C94BF6" w:rsidRDefault="00C94BF6" w:rsidP="00C94BF6">
            <w:pPr>
              <w:pStyle w:val="ListParagraph"/>
              <w:spacing w:before="60" w:after="0"/>
              <w:ind w:left="0"/>
              <w:contextualSpacing w:val="0"/>
              <w:rPr>
                <w:rFonts w:ascii="Arial Narrow" w:eastAsia="Times New Roman" w:hAnsi="Arial Narrow" w:cs="Times New Roman"/>
                <w:sz w:val="20"/>
                <w:szCs w:val="20"/>
              </w:rPr>
            </w:pPr>
            <w:r w:rsidRPr="00F62E65">
              <w:rPr>
                <w:rFonts w:ascii="Arial Narrow" w:hAnsi="Arial Narrow"/>
                <w:sz w:val="20"/>
                <w:szCs w:val="20"/>
              </w:rPr>
              <w:t>Great Lakes Science Center’s Cleveland Creates! Program.</w:t>
            </w:r>
            <w:r w:rsidRPr="00F62E65">
              <w:rPr>
                <w:rFonts w:ascii="Arial Narrow" w:eastAsia="Times New Roman" w:hAnsi="Arial Narrow" w:cs="Times New Roman"/>
                <w:sz w:val="20"/>
                <w:szCs w:val="20"/>
              </w:rPr>
              <w:t xml:space="preserve"> </w:t>
            </w:r>
          </w:p>
          <w:p w:rsidR="00C94BF6" w:rsidRDefault="00C94BF6" w:rsidP="00C94BF6">
            <w:pPr>
              <w:pStyle w:val="ListParagraph"/>
              <w:spacing w:before="60" w:after="0"/>
              <w:ind w:left="0"/>
              <w:contextualSpacing w:val="0"/>
              <w:rPr>
                <w:rFonts w:ascii="Arial Narrow" w:hAnsi="Arial Narrow"/>
                <w:sz w:val="20"/>
                <w:szCs w:val="20"/>
              </w:rPr>
            </w:pPr>
            <w:r w:rsidRPr="00C41E61">
              <w:rPr>
                <w:rFonts w:ascii="Arial Narrow" w:hAnsi="Arial Narrow"/>
                <w:b/>
                <w:i/>
                <w:sz w:val="20"/>
                <w:szCs w:val="20"/>
              </w:rPr>
              <w:t>Program Details:</w:t>
            </w:r>
            <w:r w:rsidRPr="00F62E65">
              <w:rPr>
                <w:rFonts w:ascii="Arial Narrow" w:hAnsi="Arial Narrow"/>
                <w:sz w:val="20"/>
                <w:szCs w:val="20"/>
              </w:rPr>
              <w:t xml:space="preserve"> A standards-based program that </w:t>
            </w:r>
            <w:r>
              <w:rPr>
                <w:rFonts w:ascii="Arial Narrow" w:hAnsi="Arial Narrow"/>
                <w:sz w:val="20"/>
                <w:szCs w:val="20"/>
              </w:rPr>
              <w:t>u</w:t>
            </w:r>
            <w:r w:rsidRPr="00F62E65">
              <w:rPr>
                <w:rFonts w:ascii="Arial Narrow" w:hAnsi="Arial Narrow"/>
                <w:sz w:val="20"/>
                <w:szCs w:val="20"/>
              </w:rPr>
              <w:t xml:space="preserve">ses the Engineering and Design Process. Students learn about energy transformation and electricity through an electrifying demonstration and a hands-on workshop. To prepare in advance, plan to attend the professional development session. </w:t>
            </w:r>
          </w:p>
          <w:p w:rsidR="00A4555F" w:rsidRPr="00CE12B8" w:rsidRDefault="00C94BF6" w:rsidP="00C94BF6">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For more information</w:t>
            </w:r>
            <w:r>
              <w:rPr>
                <w:rFonts w:ascii="Arial Narrow" w:hAnsi="Arial Narrow"/>
                <w:sz w:val="20"/>
                <w:szCs w:val="20"/>
              </w:rPr>
              <w:t xml:space="preserve"> contact</w:t>
            </w:r>
            <w:r w:rsidRPr="00F62E65">
              <w:rPr>
                <w:rFonts w:ascii="Arial Narrow" w:hAnsi="Arial Narrow"/>
                <w:sz w:val="20"/>
                <w:szCs w:val="20"/>
              </w:rPr>
              <w:t xml:space="preserve">: </w:t>
            </w:r>
            <w:proofErr w:type="spellStart"/>
            <w:r w:rsidRPr="00F62E65">
              <w:rPr>
                <w:rFonts w:ascii="Arial Narrow" w:hAnsi="Arial Narrow"/>
                <w:sz w:val="20"/>
                <w:szCs w:val="20"/>
              </w:rPr>
              <w:t>Karyn</w:t>
            </w:r>
            <w:proofErr w:type="spellEnd"/>
            <w:r w:rsidRPr="00F62E65">
              <w:rPr>
                <w:rFonts w:ascii="Arial Narrow" w:hAnsi="Arial Narrow"/>
                <w:sz w:val="20"/>
                <w:szCs w:val="20"/>
              </w:rPr>
              <w:t xml:space="preserve"> Saunders </w:t>
            </w:r>
            <w:r>
              <w:rPr>
                <w:rFonts w:ascii="Arial Narrow" w:hAnsi="Arial Narrow"/>
                <w:sz w:val="20"/>
                <w:szCs w:val="20"/>
              </w:rPr>
              <w:br w:type="textWrapping" w:clear="all"/>
            </w:r>
            <w:r w:rsidRPr="00F62E65">
              <w:rPr>
                <w:rFonts w:ascii="Arial Narrow" w:hAnsi="Arial Narrow"/>
                <w:sz w:val="20"/>
                <w:szCs w:val="20"/>
              </w:rPr>
              <w:t xml:space="preserve">216-696-2760 or email </w:t>
            </w:r>
            <w:hyperlink r:id="rId8" w:history="1">
              <w:r w:rsidRPr="00431754">
                <w:rPr>
                  <w:rStyle w:val="Hyperlink"/>
                  <w:rFonts w:ascii="Arial Narrow" w:hAnsi="Arial Narrow"/>
                  <w:sz w:val="20"/>
                  <w:szCs w:val="20"/>
                </w:rPr>
                <w:t>saundersk@glsc.org</w:t>
              </w:r>
            </w:hyperlink>
          </w:p>
        </w:tc>
      </w:tr>
      <w:tr w:rsidR="00DE417D" w:rsidRPr="00CE12B8" w:rsidTr="0082015B">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INQUIRY SKILLS</w:t>
            </w:r>
          </w:p>
        </w:tc>
      </w:tr>
      <w:tr w:rsidR="0082015B" w:rsidRPr="00CE12B8" w:rsidTr="0082015B">
        <w:trPr>
          <w:cantSplit/>
          <w:trHeight w:val="1925"/>
        </w:trPr>
        <w:tc>
          <w:tcPr>
            <w:tcW w:w="2448" w:type="dxa"/>
            <w:tcBorders>
              <w:right w:val="nil"/>
            </w:tcBorders>
          </w:tcPr>
          <w:p w:rsidR="0082015B" w:rsidRPr="0018788A" w:rsidRDefault="0082015B" w:rsidP="0082015B">
            <w:pPr>
              <w:pStyle w:val="ListParagraph"/>
              <w:numPr>
                <w:ilvl w:val="0"/>
                <w:numId w:val="3"/>
              </w:numPr>
              <w:spacing w:before="60" w:after="0"/>
              <w:ind w:left="450" w:hanging="270"/>
              <w:contextualSpacing w:val="0"/>
              <w:rPr>
                <w:rFonts w:ascii="Arial Narrow" w:hAnsi="Arial Narrow"/>
                <w:sz w:val="20"/>
                <w:szCs w:val="20"/>
              </w:rPr>
            </w:pPr>
            <w:r w:rsidRPr="0018788A">
              <w:rPr>
                <w:rFonts w:ascii="Arial Narrow" w:hAnsi="Arial Narrow"/>
                <w:sz w:val="20"/>
                <w:szCs w:val="20"/>
              </w:rPr>
              <w:t>Applying Concepts</w:t>
            </w:r>
          </w:p>
          <w:p w:rsidR="0082015B" w:rsidRPr="0018788A" w:rsidRDefault="0082015B" w:rsidP="0082015B">
            <w:pPr>
              <w:pStyle w:val="ListParagraph"/>
              <w:numPr>
                <w:ilvl w:val="0"/>
                <w:numId w:val="3"/>
              </w:numPr>
              <w:spacing w:after="0"/>
              <w:ind w:left="450" w:hanging="270"/>
              <w:contextualSpacing w:val="0"/>
              <w:rPr>
                <w:rFonts w:ascii="Arial Narrow" w:hAnsi="Arial Narrow"/>
                <w:sz w:val="20"/>
                <w:szCs w:val="20"/>
              </w:rPr>
            </w:pPr>
            <w:r w:rsidRPr="0018788A">
              <w:rPr>
                <w:rFonts w:ascii="Arial Narrow" w:hAnsi="Arial Narrow"/>
                <w:sz w:val="20"/>
                <w:szCs w:val="20"/>
              </w:rPr>
              <w:t>Classifying Data</w:t>
            </w:r>
          </w:p>
          <w:p w:rsidR="0082015B" w:rsidRPr="0018788A" w:rsidRDefault="0082015B" w:rsidP="0082015B">
            <w:pPr>
              <w:pStyle w:val="ListParagraph"/>
              <w:numPr>
                <w:ilvl w:val="0"/>
                <w:numId w:val="3"/>
              </w:numPr>
              <w:spacing w:after="0"/>
              <w:ind w:left="450" w:hanging="270"/>
              <w:contextualSpacing w:val="0"/>
              <w:rPr>
                <w:rFonts w:ascii="Arial Narrow" w:hAnsi="Arial Narrow"/>
                <w:sz w:val="20"/>
                <w:szCs w:val="20"/>
              </w:rPr>
            </w:pPr>
            <w:r w:rsidRPr="0018788A">
              <w:rPr>
                <w:rFonts w:ascii="Arial Narrow" w:hAnsi="Arial Narrow"/>
                <w:sz w:val="20"/>
                <w:szCs w:val="20"/>
              </w:rPr>
              <w:t>Collecting Data</w:t>
            </w:r>
          </w:p>
          <w:p w:rsidR="0082015B" w:rsidRPr="0018788A" w:rsidRDefault="0082015B" w:rsidP="0082015B">
            <w:pPr>
              <w:pStyle w:val="ListParagraph"/>
              <w:numPr>
                <w:ilvl w:val="0"/>
                <w:numId w:val="3"/>
              </w:numPr>
              <w:spacing w:after="0"/>
              <w:ind w:left="450" w:hanging="270"/>
              <w:contextualSpacing w:val="0"/>
              <w:rPr>
                <w:rFonts w:ascii="Arial Narrow" w:hAnsi="Arial Narrow"/>
                <w:sz w:val="20"/>
                <w:szCs w:val="20"/>
              </w:rPr>
            </w:pPr>
            <w:r w:rsidRPr="0018788A">
              <w:rPr>
                <w:rFonts w:ascii="Arial Narrow" w:hAnsi="Arial Narrow"/>
                <w:sz w:val="20"/>
                <w:szCs w:val="20"/>
              </w:rPr>
              <w:t>Collecting Samples</w:t>
            </w:r>
          </w:p>
          <w:p w:rsidR="0082015B" w:rsidRPr="0018788A" w:rsidRDefault="0082015B" w:rsidP="0082015B">
            <w:pPr>
              <w:pStyle w:val="ListParagraph"/>
              <w:numPr>
                <w:ilvl w:val="0"/>
                <w:numId w:val="3"/>
              </w:numPr>
              <w:spacing w:after="0"/>
              <w:ind w:left="450" w:hanging="270"/>
              <w:contextualSpacing w:val="0"/>
              <w:rPr>
                <w:rFonts w:ascii="Arial Narrow" w:hAnsi="Arial Narrow"/>
                <w:sz w:val="20"/>
                <w:szCs w:val="20"/>
              </w:rPr>
            </w:pPr>
            <w:r w:rsidRPr="0018788A">
              <w:rPr>
                <w:rFonts w:ascii="Arial Narrow" w:hAnsi="Arial Narrow"/>
                <w:sz w:val="20"/>
                <w:szCs w:val="20"/>
              </w:rPr>
              <w:t>Communicating Results</w:t>
            </w:r>
          </w:p>
          <w:p w:rsidR="0082015B" w:rsidRPr="0018788A" w:rsidRDefault="0082015B" w:rsidP="0082015B">
            <w:pPr>
              <w:pStyle w:val="ListParagraph"/>
              <w:numPr>
                <w:ilvl w:val="0"/>
                <w:numId w:val="3"/>
              </w:numPr>
              <w:spacing w:after="0"/>
              <w:ind w:left="450" w:hanging="270"/>
              <w:contextualSpacing w:val="0"/>
              <w:rPr>
                <w:rFonts w:ascii="Arial Narrow" w:hAnsi="Arial Narrow"/>
                <w:sz w:val="20"/>
                <w:szCs w:val="20"/>
              </w:rPr>
            </w:pPr>
            <w:r w:rsidRPr="0018788A">
              <w:rPr>
                <w:rFonts w:ascii="Arial Narrow" w:hAnsi="Arial Narrow"/>
                <w:sz w:val="20"/>
                <w:szCs w:val="20"/>
              </w:rPr>
              <w:t>Comparing Data</w:t>
            </w:r>
          </w:p>
          <w:p w:rsidR="0082015B" w:rsidRPr="0018788A" w:rsidRDefault="0082015B" w:rsidP="0082015B">
            <w:pPr>
              <w:pStyle w:val="ListParagraph"/>
              <w:numPr>
                <w:ilvl w:val="0"/>
                <w:numId w:val="3"/>
              </w:numPr>
              <w:spacing w:after="0"/>
              <w:ind w:left="450" w:hanging="270"/>
              <w:contextualSpacing w:val="0"/>
              <w:rPr>
                <w:rFonts w:ascii="Arial Narrow" w:hAnsi="Arial Narrow"/>
                <w:sz w:val="20"/>
                <w:szCs w:val="20"/>
              </w:rPr>
            </w:pPr>
            <w:r w:rsidRPr="0018788A">
              <w:rPr>
                <w:rFonts w:ascii="Arial Narrow" w:hAnsi="Arial Narrow"/>
                <w:sz w:val="20"/>
                <w:szCs w:val="20"/>
              </w:rPr>
              <w:t>Conducting Research</w:t>
            </w:r>
          </w:p>
        </w:tc>
        <w:tc>
          <w:tcPr>
            <w:tcW w:w="2790" w:type="dxa"/>
            <w:gridSpan w:val="4"/>
            <w:tcBorders>
              <w:left w:val="nil"/>
              <w:right w:val="nil"/>
            </w:tcBorders>
          </w:tcPr>
          <w:p w:rsidR="0082015B" w:rsidRPr="0018788A" w:rsidRDefault="0082015B" w:rsidP="0082015B">
            <w:pPr>
              <w:pStyle w:val="ListParagraph"/>
              <w:numPr>
                <w:ilvl w:val="0"/>
                <w:numId w:val="3"/>
              </w:numPr>
              <w:spacing w:before="60" w:after="0"/>
              <w:ind w:left="342" w:right="-90" w:hanging="270"/>
              <w:contextualSpacing w:val="0"/>
              <w:rPr>
                <w:rFonts w:ascii="Arial Narrow" w:hAnsi="Arial Narrow"/>
                <w:sz w:val="20"/>
                <w:szCs w:val="20"/>
              </w:rPr>
            </w:pPr>
            <w:r w:rsidRPr="0018788A">
              <w:rPr>
                <w:rFonts w:ascii="Arial Narrow" w:hAnsi="Arial Narrow"/>
                <w:sz w:val="20"/>
                <w:szCs w:val="20"/>
              </w:rPr>
              <w:t>Creating Models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Creating Sketches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Creating/Constructing Graphs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Developing Hypotheses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Developing Procedures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Drawing Conclusions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Evaluating Models</w:t>
            </w:r>
          </w:p>
        </w:tc>
        <w:tc>
          <w:tcPr>
            <w:tcW w:w="2430" w:type="dxa"/>
            <w:gridSpan w:val="3"/>
            <w:tcBorders>
              <w:left w:val="nil"/>
              <w:right w:val="nil"/>
            </w:tcBorders>
          </w:tcPr>
          <w:p w:rsidR="0082015B" w:rsidRPr="0018788A" w:rsidRDefault="0082015B" w:rsidP="0082015B">
            <w:pPr>
              <w:pStyle w:val="ListParagraph"/>
              <w:numPr>
                <w:ilvl w:val="0"/>
                <w:numId w:val="3"/>
              </w:numPr>
              <w:spacing w:before="60" w:after="0"/>
              <w:ind w:left="342" w:right="-90" w:hanging="270"/>
              <w:contextualSpacing w:val="0"/>
              <w:rPr>
                <w:rFonts w:ascii="Arial Narrow" w:hAnsi="Arial Narrow"/>
                <w:sz w:val="20"/>
                <w:szCs w:val="20"/>
              </w:rPr>
            </w:pPr>
            <w:r w:rsidRPr="0018788A">
              <w:rPr>
                <w:rFonts w:ascii="Arial Narrow" w:hAnsi="Arial Narrow"/>
                <w:sz w:val="20"/>
                <w:szCs w:val="20"/>
              </w:rPr>
              <w:t>Evaluating Procedures</w:t>
            </w:r>
            <w:r>
              <w:rPr>
                <w:rFonts w:ascii="Arial Narrow" w:hAnsi="Arial Narrow"/>
                <w:sz w:val="20"/>
                <w:szCs w:val="20"/>
              </w:rPr>
              <w:t xml:space="preserve"> </w:t>
            </w:r>
            <w:r w:rsidRPr="0018788A">
              <w:rPr>
                <w:rFonts w:ascii="Arial Narrow" w:hAnsi="Arial Narrow"/>
                <w:sz w:val="20"/>
                <w:szCs w:val="20"/>
              </w:rPr>
              <w:t>/</w:t>
            </w:r>
            <w:r>
              <w:rPr>
                <w:rFonts w:ascii="Arial Narrow" w:hAnsi="Arial Narrow"/>
                <w:sz w:val="20"/>
                <w:szCs w:val="20"/>
              </w:rPr>
              <w:t xml:space="preserve"> </w:t>
            </w:r>
            <w:r w:rsidRPr="0018788A">
              <w:rPr>
                <w:rFonts w:ascii="Arial Narrow" w:hAnsi="Arial Narrow"/>
                <w:sz w:val="20"/>
                <w:szCs w:val="20"/>
              </w:rPr>
              <w:t>Methods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Explaining Observations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Explaining Results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Identifying Patterns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Making Inferences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Making Observations</w:t>
            </w:r>
          </w:p>
        </w:tc>
        <w:tc>
          <w:tcPr>
            <w:tcW w:w="2484" w:type="dxa"/>
            <w:tcBorders>
              <w:left w:val="nil"/>
            </w:tcBorders>
          </w:tcPr>
          <w:p w:rsidR="0082015B" w:rsidRPr="0018788A" w:rsidRDefault="0082015B" w:rsidP="0082015B">
            <w:pPr>
              <w:pStyle w:val="ListParagraph"/>
              <w:numPr>
                <w:ilvl w:val="0"/>
                <w:numId w:val="3"/>
              </w:numPr>
              <w:spacing w:before="60" w:after="0"/>
              <w:ind w:left="342" w:right="-90" w:hanging="270"/>
              <w:contextualSpacing w:val="0"/>
              <w:rPr>
                <w:rFonts w:ascii="Arial Narrow" w:hAnsi="Arial Narrow"/>
                <w:sz w:val="20"/>
                <w:szCs w:val="20"/>
              </w:rPr>
            </w:pPr>
            <w:r w:rsidRPr="0018788A">
              <w:rPr>
                <w:rFonts w:ascii="Arial Narrow" w:hAnsi="Arial Narrow"/>
                <w:sz w:val="20"/>
                <w:szCs w:val="20"/>
              </w:rPr>
              <w:t>Making Predictions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Performing Calculations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Practicing Lab Techniques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Recording Observations</w:t>
            </w:r>
          </w:p>
          <w:p w:rsidR="0082015B" w:rsidRPr="0018788A"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Revising Hypotheses</w:t>
            </w:r>
          </w:p>
          <w:p w:rsidR="0082015B" w:rsidRPr="0082015B" w:rsidRDefault="0082015B" w:rsidP="0082015B">
            <w:pPr>
              <w:pStyle w:val="ListParagraph"/>
              <w:numPr>
                <w:ilvl w:val="0"/>
                <w:numId w:val="3"/>
              </w:numPr>
              <w:spacing w:after="0"/>
              <w:ind w:left="342" w:right="-90" w:hanging="270"/>
              <w:contextualSpacing w:val="0"/>
              <w:rPr>
                <w:rFonts w:ascii="Arial Narrow" w:hAnsi="Arial Narrow"/>
                <w:sz w:val="20"/>
                <w:szCs w:val="20"/>
              </w:rPr>
            </w:pPr>
            <w:r w:rsidRPr="0018788A">
              <w:rPr>
                <w:rFonts w:ascii="Arial Narrow" w:hAnsi="Arial Narrow"/>
                <w:sz w:val="20"/>
                <w:szCs w:val="20"/>
              </w:rPr>
              <w:t>Testing Hypotheses</w:t>
            </w:r>
          </w:p>
        </w:tc>
      </w:tr>
      <w:tr w:rsidR="00DE417D" w:rsidRPr="00CE12B8" w:rsidTr="001B66CD">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lastRenderedPageBreak/>
              <w:t>HANDS-ON INQUIRY AND APPLICATION</w:t>
            </w:r>
          </w:p>
        </w:tc>
      </w:tr>
      <w:tr w:rsidR="001B66CD" w:rsidRPr="00CE12B8" w:rsidTr="001B66CD">
        <w:trPr>
          <w:cantSplit/>
          <w:trHeight w:val="13562"/>
        </w:trPr>
        <w:tc>
          <w:tcPr>
            <w:tcW w:w="10152" w:type="dxa"/>
            <w:gridSpan w:val="9"/>
          </w:tcPr>
          <w:p w:rsidR="001B66CD" w:rsidRPr="00F708B3" w:rsidRDefault="001B66CD" w:rsidP="001B66CD">
            <w:pPr>
              <w:pStyle w:val="ListParagraph"/>
              <w:numPr>
                <w:ilvl w:val="0"/>
                <w:numId w:val="3"/>
              </w:numPr>
              <w:tabs>
                <w:tab w:val="left" w:pos="270"/>
              </w:tabs>
              <w:spacing w:before="60"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1 Quick Lab 1: Reaching the Dew Point</w:t>
            </w:r>
            <w:r>
              <w:rPr>
                <w:rFonts w:ascii="Arial Narrow" w:hAnsi="Arial Narrow"/>
                <w:sz w:val="20"/>
                <w:szCs w:val="20"/>
              </w:rPr>
              <w:t xml:space="preserve">: </w:t>
            </w:r>
            <w:r w:rsidRPr="00F708B3">
              <w:rPr>
                <w:rFonts w:ascii="Arial Narrow" w:hAnsi="Arial Narrow"/>
                <w:sz w:val="20"/>
                <w:szCs w:val="20"/>
              </w:rPr>
              <w:t>LM pages 98-100</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1 Quick Lab 2: Compare Densities</w:t>
            </w:r>
            <w:r>
              <w:rPr>
                <w:rFonts w:ascii="Arial Narrow" w:hAnsi="Arial Narrow"/>
                <w:sz w:val="20"/>
                <w:szCs w:val="20"/>
              </w:rPr>
              <w:t xml:space="preserve">: </w:t>
            </w:r>
            <w:r w:rsidRPr="00F708B3">
              <w:rPr>
                <w:rFonts w:ascii="Arial Narrow" w:hAnsi="Arial Narrow"/>
                <w:sz w:val="20"/>
                <w:szCs w:val="20"/>
              </w:rPr>
              <w:t>LM pages 101-104</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2 Quick Lab 1: Modeling the Water Cycle</w:t>
            </w:r>
            <w:r>
              <w:rPr>
                <w:rFonts w:ascii="Arial Narrow" w:hAnsi="Arial Narrow"/>
                <w:sz w:val="20"/>
                <w:szCs w:val="20"/>
              </w:rPr>
              <w:t xml:space="preserve">: </w:t>
            </w:r>
            <w:r w:rsidRPr="00F708B3">
              <w:rPr>
                <w:rFonts w:ascii="Arial Narrow" w:hAnsi="Arial Narrow"/>
                <w:sz w:val="20"/>
                <w:szCs w:val="20"/>
              </w:rPr>
              <w:t>LM pages 105-107</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2 Quick Lab 2: Can You Make It Rain in a Jar?</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108-111</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2 Exploration Lab 1: Changes in Water</w:t>
            </w:r>
            <w:r>
              <w:rPr>
                <w:rFonts w:ascii="Arial Narrow" w:hAnsi="Arial Narrow"/>
                <w:sz w:val="20"/>
                <w:szCs w:val="20"/>
              </w:rPr>
              <w:t xml:space="preserve">: </w:t>
            </w:r>
            <w:r w:rsidRPr="00F708B3">
              <w:rPr>
                <w:rFonts w:ascii="Arial Narrow" w:hAnsi="Arial Narrow"/>
                <w:sz w:val="20"/>
                <w:szCs w:val="20"/>
              </w:rPr>
              <w:t>LM pages 112-123</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3 Quick Lab 1: Modeling Groundwater</w:t>
            </w:r>
            <w:r>
              <w:rPr>
                <w:rFonts w:ascii="Arial Narrow" w:hAnsi="Arial Narrow"/>
                <w:sz w:val="20"/>
                <w:szCs w:val="20"/>
              </w:rPr>
              <w:t xml:space="preserve">: </w:t>
            </w:r>
            <w:r w:rsidRPr="00F708B3">
              <w:rPr>
                <w:rFonts w:ascii="Arial Narrow" w:hAnsi="Arial Narrow"/>
                <w:sz w:val="20"/>
                <w:szCs w:val="20"/>
              </w:rPr>
              <w:t>LM pages 124-125</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3 Quick Lab 2: Model a Stream</w:t>
            </w:r>
            <w:r>
              <w:rPr>
                <w:rFonts w:ascii="Arial Narrow" w:hAnsi="Arial Narrow"/>
                <w:sz w:val="20"/>
                <w:szCs w:val="20"/>
              </w:rPr>
              <w:t xml:space="preserve">: </w:t>
            </w:r>
            <w:r w:rsidRPr="00F708B3">
              <w:rPr>
                <w:rFonts w:ascii="Arial Narrow" w:hAnsi="Arial Narrow"/>
                <w:sz w:val="20"/>
                <w:szCs w:val="20"/>
              </w:rPr>
              <w:t>LM pages 126-129</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Lesson 3 STE</w:t>
            </w:r>
            <w:r w:rsidRPr="00F708B3">
              <w:rPr>
                <w:rFonts w:ascii="Arial Narrow" w:hAnsi="Arial Narrow"/>
                <w:sz w:val="20"/>
                <w:szCs w:val="20"/>
              </w:rPr>
              <w:t>M Lab 1: Aquifers and Development</w:t>
            </w:r>
            <w:r>
              <w:rPr>
                <w:rFonts w:ascii="Arial Narrow" w:hAnsi="Arial Narrow"/>
                <w:sz w:val="20"/>
                <w:szCs w:val="20"/>
              </w:rPr>
              <w:t xml:space="preserve">: </w:t>
            </w:r>
            <w:r w:rsidRPr="00F708B3">
              <w:rPr>
                <w:rFonts w:ascii="Arial Narrow" w:hAnsi="Arial Narrow"/>
                <w:sz w:val="20"/>
                <w:szCs w:val="20"/>
              </w:rPr>
              <w:t>LM pages 130-141</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4 Quick Lab 1: Modeling the Coriolis Effect</w:t>
            </w:r>
            <w:r>
              <w:rPr>
                <w:rFonts w:ascii="Arial Narrow" w:hAnsi="Arial Narrow"/>
                <w:sz w:val="20"/>
                <w:szCs w:val="20"/>
              </w:rPr>
              <w:t xml:space="preserve">: </w:t>
            </w:r>
            <w:r w:rsidRPr="00F708B3">
              <w:rPr>
                <w:rFonts w:ascii="Arial Narrow" w:hAnsi="Arial Narrow"/>
                <w:sz w:val="20"/>
                <w:szCs w:val="20"/>
              </w:rPr>
              <w:t>LM pages 142-145</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4 Quick Lab 2: The Formation of Deep Currents</w:t>
            </w:r>
            <w:r>
              <w:rPr>
                <w:rFonts w:ascii="Arial Narrow" w:hAnsi="Arial Narrow"/>
                <w:sz w:val="20"/>
                <w:szCs w:val="20"/>
              </w:rPr>
              <w:t xml:space="preserve">: </w:t>
            </w:r>
            <w:r w:rsidRPr="00F708B3">
              <w:rPr>
                <w:rFonts w:ascii="Arial Narrow" w:hAnsi="Arial Narrow"/>
                <w:sz w:val="20"/>
                <w:szCs w:val="20"/>
              </w:rPr>
              <w:t>LM pages 146-149</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4 Quick Lab 3: Can Messages Travel on Ocean Water?</w:t>
            </w:r>
            <w:r>
              <w:rPr>
                <w:rFonts w:ascii="Arial Narrow" w:hAnsi="Arial Narrow"/>
                <w:sz w:val="20"/>
                <w:szCs w:val="20"/>
              </w:rPr>
              <w:t xml:space="preserve">: </w:t>
            </w:r>
            <w:r w:rsidRPr="00F708B3">
              <w:rPr>
                <w:rFonts w:ascii="Arial Narrow" w:hAnsi="Arial Narrow"/>
                <w:sz w:val="20"/>
                <w:szCs w:val="20"/>
              </w:rPr>
              <w:t>LM pages 150-153</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5 Quick Lab 1: Ocean Pollution From Land</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154-156</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5 Quick Lab 2: Turbidity and Water Temperature</w:t>
            </w:r>
            <w:r>
              <w:rPr>
                <w:rFonts w:ascii="Arial Narrow" w:hAnsi="Arial Narrow"/>
                <w:sz w:val="20"/>
                <w:szCs w:val="20"/>
              </w:rPr>
              <w:t xml:space="preserve">: </w:t>
            </w:r>
            <w:r w:rsidRPr="00F708B3">
              <w:rPr>
                <w:rFonts w:ascii="Arial Narrow" w:hAnsi="Arial Narrow"/>
                <w:sz w:val="20"/>
                <w:szCs w:val="20"/>
              </w:rPr>
              <w:t>LM pages 157-160</w:t>
            </w:r>
          </w:p>
          <w:p w:rsidR="001B66CD" w:rsidRPr="001B66CD"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2</w:t>
            </w:r>
            <w:r>
              <w:rPr>
                <w:rFonts w:ascii="Arial Narrow" w:hAnsi="Arial Narrow"/>
                <w:sz w:val="20"/>
                <w:szCs w:val="20"/>
              </w:rPr>
              <w:t xml:space="preserve">, </w:t>
            </w:r>
            <w:r w:rsidRPr="00F708B3">
              <w:rPr>
                <w:rFonts w:ascii="Arial Narrow" w:hAnsi="Arial Narrow"/>
                <w:sz w:val="20"/>
                <w:szCs w:val="20"/>
              </w:rPr>
              <w:t>Lesson 5 Field Lab 1: Investigating Water Quality</w:t>
            </w:r>
            <w:r>
              <w:rPr>
                <w:rFonts w:ascii="Arial Narrow" w:hAnsi="Arial Narrow"/>
                <w:sz w:val="20"/>
                <w:szCs w:val="20"/>
              </w:rPr>
              <w:t xml:space="preserve">: </w:t>
            </w:r>
            <w:r w:rsidRPr="00F708B3">
              <w:rPr>
                <w:rFonts w:ascii="Arial Narrow" w:hAnsi="Arial Narrow"/>
                <w:sz w:val="20"/>
                <w:szCs w:val="20"/>
              </w:rPr>
              <w:t>LM pages 161-170</w:t>
            </w:r>
          </w:p>
          <w:p w:rsidR="001B66CD" w:rsidRDefault="001B66CD" w:rsidP="001B66CD">
            <w:pPr>
              <w:pStyle w:val="ListParagraph"/>
              <w:tabs>
                <w:tab w:val="left" w:pos="270"/>
              </w:tabs>
              <w:spacing w:after="0"/>
              <w:ind w:left="450" w:right="-90"/>
              <w:contextualSpacing w:val="0"/>
              <w:rPr>
                <w:rFonts w:ascii="Arial Narrow" w:hAnsi="Arial Narrow"/>
                <w:sz w:val="20"/>
                <w:szCs w:val="20"/>
              </w:rPr>
            </w:pP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1 Quick Lab 1: Modeling Air Pressure</w:t>
            </w:r>
            <w:r>
              <w:rPr>
                <w:rFonts w:ascii="Arial Narrow" w:hAnsi="Arial Narrow"/>
                <w:sz w:val="20"/>
                <w:szCs w:val="20"/>
              </w:rPr>
              <w:t xml:space="preserve">: </w:t>
            </w:r>
            <w:r w:rsidRPr="00F708B3">
              <w:rPr>
                <w:rFonts w:ascii="Arial Narrow" w:hAnsi="Arial Narrow"/>
                <w:sz w:val="20"/>
                <w:szCs w:val="20"/>
              </w:rPr>
              <w:t>LM pages 171-172</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1 Quick Lab 2: Modeling Air Pressure Changes with Altitude</w:t>
            </w:r>
            <w:r>
              <w:rPr>
                <w:rFonts w:ascii="Arial Narrow" w:hAnsi="Arial Narrow"/>
                <w:sz w:val="20"/>
                <w:szCs w:val="20"/>
              </w:rPr>
              <w:t xml:space="preserve">: </w:t>
            </w:r>
            <w:r w:rsidRPr="00F708B3">
              <w:rPr>
                <w:rFonts w:ascii="Arial Narrow" w:hAnsi="Arial Narrow"/>
                <w:sz w:val="20"/>
                <w:szCs w:val="20"/>
              </w:rPr>
              <w:t>LM pages 173-176</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1 Field Lab 1: Measuring Oxygen in the Air</w:t>
            </w:r>
            <w:r>
              <w:rPr>
                <w:rFonts w:ascii="Arial Narrow" w:hAnsi="Arial Narrow"/>
                <w:sz w:val="20"/>
                <w:szCs w:val="20"/>
              </w:rPr>
              <w:t xml:space="preserve">: </w:t>
            </w:r>
            <w:r w:rsidRPr="00F708B3">
              <w:rPr>
                <w:rFonts w:ascii="Arial Narrow" w:hAnsi="Arial Narrow"/>
                <w:sz w:val="20"/>
                <w:szCs w:val="20"/>
              </w:rPr>
              <w:t>LM pages 177-193</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2 Quick Lab 1: The Sun’s Angle and Temperature</w:t>
            </w:r>
            <w:r>
              <w:rPr>
                <w:rFonts w:ascii="Arial Narrow" w:hAnsi="Arial Narrow"/>
                <w:sz w:val="20"/>
                <w:szCs w:val="20"/>
              </w:rPr>
              <w:t xml:space="preserve">: </w:t>
            </w:r>
            <w:r w:rsidRPr="00F708B3">
              <w:rPr>
                <w:rFonts w:ascii="Arial Narrow" w:hAnsi="Arial Narrow"/>
                <w:sz w:val="20"/>
                <w:szCs w:val="20"/>
              </w:rPr>
              <w:t>LM pages 194-197</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2 Quick Lab 2: How Does Color Affect Temperature?</w:t>
            </w:r>
            <w:r>
              <w:rPr>
                <w:rFonts w:ascii="Arial Narrow" w:hAnsi="Arial Narrow"/>
                <w:sz w:val="20"/>
                <w:szCs w:val="20"/>
              </w:rPr>
              <w:t xml:space="preserve">: </w:t>
            </w:r>
            <w:r w:rsidRPr="00F708B3">
              <w:rPr>
                <w:rFonts w:ascii="Arial Narrow" w:hAnsi="Arial Narrow"/>
                <w:sz w:val="20"/>
                <w:szCs w:val="20"/>
              </w:rPr>
              <w:t>LM pages 198-201</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2 Quick Lab 3: Modeling Convection</w:t>
            </w:r>
            <w:r>
              <w:rPr>
                <w:rFonts w:ascii="Arial Narrow" w:hAnsi="Arial Narrow"/>
                <w:sz w:val="20"/>
                <w:szCs w:val="20"/>
              </w:rPr>
              <w:t xml:space="preserve">: </w:t>
            </w:r>
            <w:r w:rsidRPr="00F708B3">
              <w:rPr>
                <w:rFonts w:ascii="Arial Narrow" w:hAnsi="Arial Narrow"/>
                <w:sz w:val="20"/>
                <w:szCs w:val="20"/>
              </w:rPr>
              <w:t>LM pages 202-205</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2 STEM Lab 1: Heat from the Sun</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206-216</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3 Quick Lab 1: Flying with the Jet Stream</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217-219</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3 Quick Lab 2: Rising Heat</w:t>
            </w:r>
            <w:r>
              <w:rPr>
                <w:rFonts w:ascii="Arial Narrow" w:hAnsi="Arial Narrow"/>
                <w:sz w:val="20"/>
                <w:szCs w:val="20"/>
              </w:rPr>
              <w:t xml:space="preserve">: </w:t>
            </w:r>
            <w:r w:rsidRPr="00F708B3">
              <w:rPr>
                <w:rFonts w:ascii="Arial Narrow" w:hAnsi="Arial Narrow"/>
                <w:sz w:val="20"/>
                <w:szCs w:val="20"/>
              </w:rPr>
              <w:t>LM pages 220-222</w:t>
            </w:r>
          </w:p>
          <w:p w:rsidR="001B66CD" w:rsidRPr="001B66CD"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3 Quick Lab 3: Modeling Air Movement by Convection</w:t>
            </w:r>
            <w:r>
              <w:rPr>
                <w:rFonts w:ascii="Arial Narrow" w:hAnsi="Arial Narrow"/>
                <w:sz w:val="20"/>
                <w:szCs w:val="20"/>
              </w:rPr>
              <w:t xml:space="preserve">: </w:t>
            </w:r>
            <w:r w:rsidRPr="00F708B3">
              <w:rPr>
                <w:rFonts w:ascii="Arial Narrow" w:hAnsi="Arial Narrow"/>
                <w:sz w:val="20"/>
                <w:szCs w:val="20"/>
              </w:rPr>
              <w:t>LM pages 223-227</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4 Quick Lab 1: Collecting Air-Pollution Particles</w:t>
            </w:r>
            <w:r>
              <w:rPr>
                <w:rFonts w:ascii="Arial Narrow" w:hAnsi="Arial Narrow"/>
                <w:sz w:val="20"/>
                <w:szCs w:val="20"/>
              </w:rPr>
              <w:t xml:space="preserve">: </w:t>
            </w:r>
            <w:r w:rsidRPr="00F708B3">
              <w:rPr>
                <w:rFonts w:ascii="Arial Narrow" w:hAnsi="Arial Narrow"/>
                <w:sz w:val="20"/>
                <w:szCs w:val="20"/>
              </w:rPr>
              <w:t>LM pages 228-231</w:t>
            </w:r>
          </w:p>
          <w:p w:rsidR="001B66CD"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3</w:t>
            </w:r>
            <w:r>
              <w:rPr>
                <w:rFonts w:ascii="Arial Narrow" w:hAnsi="Arial Narrow"/>
                <w:sz w:val="20"/>
                <w:szCs w:val="20"/>
              </w:rPr>
              <w:t xml:space="preserve">, </w:t>
            </w:r>
            <w:r w:rsidRPr="00F708B3">
              <w:rPr>
                <w:rFonts w:ascii="Arial Narrow" w:hAnsi="Arial Narrow"/>
                <w:sz w:val="20"/>
                <w:szCs w:val="20"/>
              </w:rPr>
              <w:t>Lesson 4 Quick Lab 2: Identifying Sources of Indoor Air Pollution</w:t>
            </w:r>
            <w:r>
              <w:rPr>
                <w:rFonts w:ascii="Arial Narrow" w:hAnsi="Arial Narrow"/>
                <w:sz w:val="20"/>
                <w:szCs w:val="20"/>
              </w:rPr>
              <w:t xml:space="preserve">: </w:t>
            </w:r>
            <w:r w:rsidRPr="00F708B3">
              <w:rPr>
                <w:rFonts w:ascii="Arial Narrow" w:hAnsi="Arial Narrow"/>
                <w:sz w:val="20"/>
                <w:szCs w:val="20"/>
              </w:rPr>
              <w:t>LM pages 232-235</w:t>
            </w:r>
          </w:p>
          <w:p w:rsidR="001B66CD" w:rsidRDefault="001B66CD" w:rsidP="001B66CD">
            <w:pPr>
              <w:pStyle w:val="ListParagraph"/>
              <w:tabs>
                <w:tab w:val="left" w:pos="270"/>
              </w:tabs>
              <w:spacing w:after="0"/>
              <w:ind w:left="450" w:right="-90"/>
              <w:contextualSpacing w:val="0"/>
              <w:rPr>
                <w:rFonts w:ascii="Arial Narrow" w:hAnsi="Arial Narrow"/>
                <w:sz w:val="20"/>
                <w:szCs w:val="20"/>
              </w:rPr>
            </w:pPr>
          </w:p>
          <w:p w:rsidR="001B66CD" w:rsidRPr="008C3000"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8C3000">
              <w:rPr>
                <w:rFonts w:ascii="Arial Narrow" w:hAnsi="Arial Narrow"/>
                <w:sz w:val="20"/>
                <w:szCs w:val="20"/>
              </w:rPr>
              <w:t>Unit 4, Lesson 1 Quick Lab 1: Classifying Features of Different Types of Clouds</w:t>
            </w:r>
            <w:r>
              <w:rPr>
                <w:rFonts w:ascii="Arial Narrow" w:hAnsi="Arial Narrow"/>
                <w:sz w:val="20"/>
                <w:szCs w:val="20"/>
              </w:rPr>
              <w:t xml:space="preserve">: </w:t>
            </w:r>
            <w:r w:rsidRPr="008C3000">
              <w:rPr>
                <w:rFonts w:ascii="Arial Narrow" w:hAnsi="Arial Narrow"/>
                <w:sz w:val="20"/>
                <w:szCs w:val="20"/>
              </w:rPr>
              <w:t>LM pages 236-239</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1 Quick Lab 2: Investigate the Measurement of Rainfall</w:t>
            </w:r>
            <w:r>
              <w:rPr>
                <w:rFonts w:ascii="Arial Narrow" w:hAnsi="Arial Narrow"/>
                <w:sz w:val="20"/>
                <w:szCs w:val="20"/>
              </w:rPr>
              <w:t xml:space="preserve">: </w:t>
            </w:r>
            <w:r w:rsidRPr="00F708B3">
              <w:rPr>
                <w:rFonts w:ascii="Arial Narrow" w:hAnsi="Arial Narrow"/>
                <w:sz w:val="20"/>
                <w:szCs w:val="20"/>
              </w:rPr>
              <w:t>LM pages 240-243</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1 Field Lab 1: Exploring Landforms</w:t>
            </w:r>
            <w:r>
              <w:rPr>
                <w:rFonts w:ascii="Arial Narrow" w:hAnsi="Arial Narrow"/>
                <w:sz w:val="20"/>
                <w:szCs w:val="20"/>
              </w:rPr>
              <w:t xml:space="preserve">: </w:t>
            </w:r>
            <w:r w:rsidRPr="00F708B3">
              <w:rPr>
                <w:rFonts w:ascii="Arial Narrow" w:hAnsi="Arial Narrow"/>
                <w:sz w:val="20"/>
                <w:szCs w:val="20"/>
              </w:rPr>
              <w:t>LM pages 244-262</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2 Quick Lab 1: Analyze Weather Patterns</w:t>
            </w:r>
            <w:r>
              <w:rPr>
                <w:rFonts w:ascii="Arial Narrow" w:hAnsi="Arial Narrow"/>
                <w:sz w:val="20"/>
                <w:szCs w:val="20"/>
              </w:rPr>
              <w:t xml:space="preserve">: </w:t>
            </w:r>
            <w:r w:rsidRPr="00F708B3">
              <w:rPr>
                <w:rFonts w:ascii="Arial Narrow" w:hAnsi="Arial Narrow"/>
                <w:sz w:val="20"/>
                <w:szCs w:val="20"/>
              </w:rPr>
              <w:t>LM pages 263-265</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2 Quick Lab 2: Coastal Climate Model</w:t>
            </w:r>
            <w:r>
              <w:rPr>
                <w:rFonts w:ascii="Arial Narrow" w:hAnsi="Arial Narrow"/>
                <w:sz w:val="20"/>
                <w:szCs w:val="20"/>
              </w:rPr>
              <w:t xml:space="preserve">: </w:t>
            </w:r>
            <w:r w:rsidRPr="00F708B3">
              <w:rPr>
                <w:rFonts w:ascii="Arial Narrow" w:hAnsi="Arial Narrow"/>
                <w:sz w:val="20"/>
                <w:szCs w:val="20"/>
              </w:rPr>
              <w:t>LM pages 266-269</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2 Exploration Lab 1: Modeling El Niño</w:t>
            </w:r>
            <w:r>
              <w:rPr>
                <w:rFonts w:ascii="Arial Narrow" w:hAnsi="Arial Narrow"/>
                <w:sz w:val="20"/>
                <w:szCs w:val="20"/>
              </w:rPr>
              <w:t xml:space="preserve">: </w:t>
            </w:r>
            <w:r w:rsidRPr="00F708B3">
              <w:rPr>
                <w:rFonts w:ascii="Arial Narrow" w:hAnsi="Arial Narrow"/>
                <w:sz w:val="20"/>
                <w:szCs w:val="20"/>
              </w:rPr>
              <w:t>LM pages 270-280</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3 Quick Lab 1: Determining Climate</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281-284</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3 Quick Lab 2: Factors that Affect Climate</w:t>
            </w:r>
            <w:r>
              <w:rPr>
                <w:rFonts w:ascii="Arial Narrow" w:hAnsi="Arial Narrow"/>
                <w:sz w:val="20"/>
                <w:szCs w:val="20"/>
              </w:rPr>
              <w:t xml:space="preserve">: </w:t>
            </w:r>
            <w:r w:rsidRPr="00F708B3">
              <w:rPr>
                <w:rFonts w:ascii="Arial Narrow" w:hAnsi="Arial Narrow"/>
                <w:sz w:val="20"/>
                <w:szCs w:val="20"/>
              </w:rPr>
              <w:t>LM pages 285-288</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3 Quick Lab 3: The Angles of the Sun’s Rays</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289-293</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3 Field Lab 1: How Land Features Affect Climate</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294-305</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4 Quick Lab 1: Greenhouse Effect</w:t>
            </w:r>
            <w:r>
              <w:rPr>
                <w:rFonts w:ascii="Arial Narrow" w:hAnsi="Arial Narrow"/>
                <w:sz w:val="20"/>
                <w:szCs w:val="20"/>
              </w:rPr>
              <w:t xml:space="preserve">: </w:t>
            </w:r>
            <w:r w:rsidRPr="00F708B3">
              <w:rPr>
                <w:rFonts w:ascii="Arial Narrow" w:hAnsi="Arial Narrow"/>
                <w:sz w:val="20"/>
                <w:szCs w:val="20"/>
              </w:rPr>
              <w:t>LM pages 306-309</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4</w:t>
            </w:r>
            <w:r>
              <w:rPr>
                <w:rFonts w:ascii="Arial Narrow" w:hAnsi="Arial Narrow"/>
                <w:sz w:val="20"/>
                <w:szCs w:val="20"/>
              </w:rPr>
              <w:t xml:space="preserve">, </w:t>
            </w:r>
            <w:r w:rsidRPr="00F708B3">
              <w:rPr>
                <w:rFonts w:ascii="Arial Narrow" w:hAnsi="Arial Narrow"/>
                <w:sz w:val="20"/>
                <w:szCs w:val="20"/>
              </w:rPr>
              <w:t>Lesson 4 Quick Lab 2: Graphing Sunspots</w:t>
            </w:r>
            <w:r>
              <w:rPr>
                <w:rFonts w:ascii="Arial Narrow" w:hAnsi="Arial Narrow"/>
                <w:sz w:val="20"/>
                <w:szCs w:val="20"/>
              </w:rPr>
              <w:t xml:space="preserve">: </w:t>
            </w:r>
            <w:r w:rsidRPr="00F708B3">
              <w:rPr>
                <w:rFonts w:ascii="Arial Narrow" w:hAnsi="Arial Narrow"/>
                <w:sz w:val="20"/>
                <w:szCs w:val="20"/>
              </w:rPr>
              <w:t>LM pages 310-314</w:t>
            </w:r>
          </w:p>
          <w:p w:rsidR="001B66CD" w:rsidRDefault="001B66CD" w:rsidP="001B66CD">
            <w:pPr>
              <w:pStyle w:val="ListParagraph"/>
              <w:tabs>
                <w:tab w:val="left" w:pos="270"/>
              </w:tabs>
              <w:spacing w:after="0"/>
              <w:ind w:left="450" w:right="-90"/>
              <w:contextualSpacing w:val="0"/>
              <w:rPr>
                <w:rFonts w:ascii="Arial Narrow" w:hAnsi="Arial Narrow"/>
                <w:sz w:val="20"/>
                <w:szCs w:val="20"/>
              </w:rPr>
            </w:pP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Lesson 1 Quick Lab 1: Earth’s Rotation and Revolution</w:t>
            </w:r>
            <w:r>
              <w:rPr>
                <w:rFonts w:ascii="Arial Narrow" w:hAnsi="Arial Narrow"/>
                <w:sz w:val="20"/>
                <w:szCs w:val="20"/>
              </w:rPr>
              <w:t xml:space="preserve">: </w:t>
            </w:r>
            <w:r w:rsidRPr="00F708B3">
              <w:rPr>
                <w:rFonts w:ascii="Arial Narrow" w:hAnsi="Arial Narrow"/>
                <w:sz w:val="20"/>
                <w:szCs w:val="20"/>
              </w:rPr>
              <w:t>LM pages 315-318</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Lesson 1 Quick Lab 2: Seasons Model</w:t>
            </w:r>
            <w:r>
              <w:rPr>
                <w:rFonts w:ascii="Arial Narrow" w:hAnsi="Arial Narrow"/>
                <w:sz w:val="20"/>
                <w:szCs w:val="20"/>
              </w:rPr>
              <w:t xml:space="preserve">: </w:t>
            </w:r>
            <w:r w:rsidRPr="00F708B3">
              <w:rPr>
                <w:rFonts w:ascii="Arial Narrow" w:hAnsi="Arial Narrow"/>
                <w:sz w:val="20"/>
                <w:szCs w:val="20"/>
              </w:rPr>
              <w:t>LM pages 319-321</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Lesson 1 Field Lab 1: Sunlight and Temperature</w:t>
            </w:r>
            <w:r>
              <w:rPr>
                <w:rFonts w:ascii="Arial Narrow" w:hAnsi="Arial Narrow"/>
                <w:sz w:val="20"/>
                <w:szCs w:val="20"/>
              </w:rPr>
              <w:t xml:space="preserve">: </w:t>
            </w:r>
            <w:r w:rsidRPr="00F708B3">
              <w:rPr>
                <w:rFonts w:ascii="Arial Narrow" w:hAnsi="Arial Narrow"/>
                <w:sz w:val="20"/>
                <w:szCs w:val="20"/>
              </w:rPr>
              <w:t>LM pages 322-331</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Lesson 2 Quick Lab 1: Moon Phases</w:t>
            </w:r>
            <w:r>
              <w:rPr>
                <w:rFonts w:ascii="Arial Narrow" w:hAnsi="Arial Narrow"/>
                <w:sz w:val="20"/>
                <w:szCs w:val="20"/>
              </w:rPr>
              <w:t xml:space="preserve">: </w:t>
            </w:r>
            <w:r w:rsidRPr="00F708B3">
              <w:rPr>
                <w:rFonts w:ascii="Arial Narrow" w:hAnsi="Arial Narrow"/>
                <w:sz w:val="20"/>
                <w:szCs w:val="20"/>
              </w:rPr>
              <w:t>LM pages 332-334</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Lesson 2 Quick Lab 2: Lunar Eclipse</w:t>
            </w:r>
            <w:r>
              <w:rPr>
                <w:rFonts w:ascii="Arial Narrow" w:hAnsi="Arial Narrow"/>
                <w:sz w:val="20"/>
                <w:szCs w:val="20"/>
              </w:rPr>
              <w:t xml:space="preserve">: </w:t>
            </w:r>
            <w:r w:rsidRPr="00F708B3">
              <w:rPr>
                <w:rFonts w:ascii="Arial Narrow" w:hAnsi="Arial Narrow"/>
                <w:sz w:val="20"/>
                <w:szCs w:val="20"/>
              </w:rPr>
              <w:t>LM pages 335-337</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Lesson 2 STEM Lab 1: What the Moon Orbits</w:t>
            </w:r>
            <w:r>
              <w:rPr>
                <w:rFonts w:ascii="Arial Narrow" w:hAnsi="Arial Narrow"/>
                <w:sz w:val="20"/>
                <w:szCs w:val="20"/>
              </w:rPr>
              <w:t xml:space="preserve">: </w:t>
            </w:r>
            <w:r w:rsidRPr="00F708B3">
              <w:rPr>
                <w:rFonts w:ascii="Arial Narrow" w:hAnsi="Arial Narrow"/>
                <w:sz w:val="20"/>
                <w:szCs w:val="20"/>
              </w:rPr>
              <w:t>LM pages 338-350</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Lesson 3 Quick Lab 1: Tides and Beaches</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351-353</w:t>
            </w:r>
          </w:p>
          <w:p w:rsidR="001B66CD" w:rsidRPr="008C3000"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5</w:t>
            </w:r>
            <w:r>
              <w:rPr>
                <w:rFonts w:ascii="Arial Narrow" w:hAnsi="Arial Narrow"/>
                <w:sz w:val="20"/>
                <w:szCs w:val="20"/>
              </w:rPr>
              <w:t xml:space="preserve">, </w:t>
            </w:r>
            <w:r w:rsidRPr="00F708B3">
              <w:rPr>
                <w:rFonts w:ascii="Arial Narrow" w:hAnsi="Arial Narrow"/>
                <w:sz w:val="20"/>
                <w:szCs w:val="20"/>
              </w:rPr>
              <w:t>Lesson 3 Quick Lab 2: Tidal Math</w:t>
            </w:r>
            <w:r>
              <w:rPr>
                <w:rFonts w:ascii="Arial Narrow" w:hAnsi="Arial Narrow"/>
                <w:sz w:val="20"/>
                <w:szCs w:val="20"/>
              </w:rPr>
              <w:t xml:space="preserve">: </w:t>
            </w:r>
            <w:r w:rsidRPr="00F708B3">
              <w:rPr>
                <w:rFonts w:ascii="Arial Narrow" w:hAnsi="Arial Narrow"/>
                <w:sz w:val="20"/>
                <w:szCs w:val="20"/>
              </w:rPr>
              <w:t>LM pages</w:t>
            </w:r>
            <w:r>
              <w:rPr>
                <w:rFonts w:ascii="Arial Narrow" w:hAnsi="Arial Narrow"/>
                <w:sz w:val="20"/>
                <w:szCs w:val="20"/>
              </w:rPr>
              <w:t xml:space="preserve"> </w:t>
            </w:r>
            <w:r w:rsidRPr="00F708B3">
              <w:rPr>
                <w:rFonts w:ascii="Arial Narrow" w:hAnsi="Arial Narrow"/>
                <w:sz w:val="20"/>
                <w:szCs w:val="20"/>
              </w:rPr>
              <w:t>354-357</w:t>
            </w:r>
          </w:p>
          <w:p w:rsidR="001B66CD" w:rsidRDefault="001B66CD" w:rsidP="001B66CD">
            <w:pPr>
              <w:pStyle w:val="ListParagraph"/>
              <w:tabs>
                <w:tab w:val="left" w:pos="270"/>
              </w:tabs>
              <w:spacing w:after="0"/>
              <w:ind w:left="450" w:right="-90"/>
              <w:contextualSpacing w:val="0"/>
              <w:rPr>
                <w:rFonts w:ascii="Arial Narrow" w:hAnsi="Arial Narrow"/>
                <w:sz w:val="20"/>
                <w:szCs w:val="20"/>
              </w:rPr>
            </w:pP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STEM Unit 2</w:t>
            </w:r>
            <w:r>
              <w:rPr>
                <w:rFonts w:ascii="Arial Narrow" w:hAnsi="Arial Narrow"/>
                <w:sz w:val="20"/>
                <w:szCs w:val="20"/>
              </w:rPr>
              <w:t xml:space="preserve">: </w:t>
            </w:r>
            <w:r w:rsidRPr="00F708B3">
              <w:rPr>
                <w:rFonts w:ascii="Arial Narrow" w:hAnsi="Arial Narrow"/>
                <w:sz w:val="20"/>
                <w:szCs w:val="20"/>
              </w:rPr>
              <w:t>TE pages 166-169</w:t>
            </w:r>
          </w:p>
          <w:p w:rsidR="001B66CD" w:rsidRPr="00F708B3"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STEM Unit 3</w:t>
            </w:r>
            <w:r>
              <w:rPr>
                <w:rFonts w:ascii="Arial Narrow" w:hAnsi="Arial Narrow"/>
                <w:sz w:val="20"/>
                <w:szCs w:val="20"/>
              </w:rPr>
              <w:t xml:space="preserve">: </w:t>
            </w:r>
            <w:r w:rsidRPr="00F708B3">
              <w:rPr>
                <w:rFonts w:ascii="Arial Narrow" w:hAnsi="Arial Narrow"/>
                <w:sz w:val="20"/>
                <w:szCs w:val="20"/>
              </w:rPr>
              <w:t>TE pages 244-247</w:t>
            </w:r>
          </w:p>
          <w:p w:rsidR="001B66CD" w:rsidRPr="001B66CD" w:rsidRDefault="001B66CD" w:rsidP="001B66CD">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STEM Unit 5</w:t>
            </w:r>
            <w:r>
              <w:rPr>
                <w:rFonts w:ascii="Arial Narrow" w:hAnsi="Arial Narrow"/>
                <w:sz w:val="20"/>
                <w:szCs w:val="20"/>
              </w:rPr>
              <w:t xml:space="preserve">: </w:t>
            </w:r>
            <w:r w:rsidRPr="00F708B3">
              <w:rPr>
                <w:rFonts w:ascii="Arial Narrow" w:hAnsi="Arial Narrow"/>
                <w:sz w:val="20"/>
                <w:szCs w:val="20"/>
              </w:rPr>
              <w:t>TE pages 384-387</w:t>
            </w:r>
          </w:p>
        </w:tc>
      </w:tr>
      <w:tr w:rsidR="001615B9" w:rsidRPr="00CE12B8" w:rsidTr="000B4EAA">
        <w:trPr>
          <w:cantSplit/>
        </w:trPr>
        <w:tc>
          <w:tcPr>
            <w:tcW w:w="10152" w:type="dxa"/>
            <w:gridSpan w:val="9"/>
            <w:tcBorders>
              <w:bottom w:val="single" w:sz="4" w:space="0" w:color="auto"/>
            </w:tcBorders>
            <w:shd w:val="clear" w:color="auto" w:fill="D9D9D9" w:themeFill="background1" w:themeFillShade="D9"/>
          </w:tcPr>
          <w:p w:rsidR="001615B9" w:rsidRPr="00CE12B8" w:rsidRDefault="001615B9" w:rsidP="002B4495">
            <w:pPr>
              <w:spacing w:before="40" w:after="40"/>
              <w:rPr>
                <w:rFonts w:ascii="Arial Narrow" w:hAnsi="Arial Narrow"/>
                <w:b/>
                <w:sz w:val="20"/>
                <w:szCs w:val="20"/>
              </w:rPr>
            </w:pPr>
            <w:r w:rsidRPr="00CE12B8">
              <w:rPr>
                <w:rFonts w:ascii="Arial Narrow" w:hAnsi="Arial Narrow"/>
                <w:b/>
                <w:sz w:val="20"/>
                <w:szCs w:val="20"/>
              </w:rPr>
              <w:lastRenderedPageBreak/>
              <w:t>ASSESSMENTS/PROGRESS MONITORING</w:t>
            </w:r>
          </w:p>
        </w:tc>
      </w:tr>
      <w:tr w:rsidR="001615B9" w:rsidRPr="00CE12B8" w:rsidTr="000B4EAA">
        <w:trPr>
          <w:cantSplit/>
          <w:trHeight w:val="4202"/>
        </w:trPr>
        <w:tc>
          <w:tcPr>
            <w:tcW w:w="3528" w:type="dxa"/>
            <w:gridSpan w:val="2"/>
            <w:tcBorders>
              <w:right w:val="nil"/>
            </w:tcBorders>
          </w:tcPr>
          <w:p w:rsidR="001615B9" w:rsidRDefault="001615B9" w:rsidP="001615B9">
            <w:pPr>
              <w:pStyle w:val="ListParagraph"/>
              <w:numPr>
                <w:ilvl w:val="0"/>
                <w:numId w:val="3"/>
              </w:numPr>
              <w:spacing w:before="60" w:after="0"/>
              <w:ind w:left="360" w:hanging="270"/>
              <w:contextualSpacing w:val="0"/>
              <w:rPr>
                <w:rFonts w:ascii="Arial Narrow" w:hAnsi="Arial Narrow"/>
                <w:sz w:val="20"/>
                <w:szCs w:val="20"/>
              </w:rPr>
            </w:pPr>
            <w:r w:rsidRPr="001C52A6">
              <w:rPr>
                <w:rFonts w:ascii="Arial Narrow" w:hAnsi="Arial Narrow"/>
                <w:sz w:val="20"/>
                <w:szCs w:val="20"/>
              </w:rPr>
              <w:t>Formative and Summative Assessment</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2, Lesson 1 </w:t>
            </w:r>
            <w:r>
              <w:rPr>
                <w:rFonts w:ascii="Arial Narrow" w:hAnsi="Arial Narrow"/>
                <w:sz w:val="20"/>
                <w:szCs w:val="20"/>
              </w:rPr>
              <w:t>-</w:t>
            </w:r>
            <w:r w:rsidRPr="00F708B3">
              <w:rPr>
                <w:rFonts w:ascii="Arial Narrow" w:hAnsi="Arial Narrow"/>
                <w:sz w:val="20"/>
                <w:szCs w:val="20"/>
              </w:rPr>
              <w:t xml:space="preserve"> TE page 115</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2, Lesson 2 </w:t>
            </w:r>
            <w:r>
              <w:rPr>
                <w:rFonts w:ascii="Arial Narrow" w:hAnsi="Arial Narrow"/>
                <w:sz w:val="20"/>
                <w:szCs w:val="20"/>
              </w:rPr>
              <w:t>-</w:t>
            </w:r>
            <w:r w:rsidRPr="00F708B3">
              <w:rPr>
                <w:rFonts w:ascii="Arial Narrow" w:hAnsi="Arial Narrow"/>
                <w:sz w:val="20"/>
                <w:szCs w:val="20"/>
              </w:rPr>
              <w:t xml:space="preserve"> TE page 129</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2, Lesson 3 </w:t>
            </w:r>
            <w:r>
              <w:rPr>
                <w:rFonts w:ascii="Arial Narrow" w:hAnsi="Arial Narrow"/>
                <w:sz w:val="20"/>
                <w:szCs w:val="20"/>
              </w:rPr>
              <w:t>-</w:t>
            </w:r>
            <w:r w:rsidRPr="00F708B3">
              <w:rPr>
                <w:rFonts w:ascii="Arial Narrow" w:hAnsi="Arial Narrow"/>
                <w:sz w:val="20"/>
                <w:szCs w:val="20"/>
              </w:rPr>
              <w:t xml:space="preserve"> TE page 143</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2, Lesson 4 </w:t>
            </w:r>
            <w:r>
              <w:rPr>
                <w:rFonts w:ascii="Arial Narrow" w:hAnsi="Arial Narrow"/>
                <w:sz w:val="20"/>
                <w:szCs w:val="20"/>
              </w:rPr>
              <w:t>-</w:t>
            </w:r>
            <w:r w:rsidRPr="00F708B3">
              <w:rPr>
                <w:rFonts w:ascii="Arial Narrow" w:hAnsi="Arial Narrow"/>
                <w:sz w:val="20"/>
                <w:szCs w:val="20"/>
              </w:rPr>
              <w:t xml:space="preserve"> TE page 157</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2, Lesson 5 </w:t>
            </w:r>
            <w:r>
              <w:rPr>
                <w:rFonts w:ascii="Arial Narrow" w:hAnsi="Arial Narrow"/>
                <w:sz w:val="20"/>
                <w:szCs w:val="20"/>
              </w:rPr>
              <w:t>-</w:t>
            </w:r>
            <w:r w:rsidRPr="00F708B3">
              <w:rPr>
                <w:rFonts w:ascii="Arial Narrow" w:hAnsi="Arial Narrow"/>
                <w:sz w:val="20"/>
                <w:szCs w:val="20"/>
              </w:rPr>
              <w:t xml:space="preserve"> TE page 177</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3, Lesson 1 </w:t>
            </w:r>
            <w:r>
              <w:rPr>
                <w:rFonts w:ascii="Arial Narrow" w:hAnsi="Arial Narrow"/>
                <w:sz w:val="20"/>
                <w:szCs w:val="20"/>
              </w:rPr>
              <w:t>-</w:t>
            </w:r>
            <w:r w:rsidRPr="00F708B3">
              <w:rPr>
                <w:rFonts w:ascii="Arial Narrow" w:hAnsi="Arial Narrow"/>
                <w:sz w:val="20"/>
                <w:szCs w:val="20"/>
              </w:rPr>
              <w:t xml:space="preserve"> TE page 207</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3, Lesson 2 </w:t>
            </w:r>
            <w:r>
              <w:rPr>
                <w:rFonts w:ascii="Arial Narrow" w:hAnsi="Arial Narrow"/>
                <w:sz w:val="20"/>
                <w:szCs w:val="20"/>
              </w:rPr>
              <w:t>-</w:t>
            </w:r>
            <w:r w:rsidRPr="00F708B3">
              <w:rPr>
                <w:rFonts w:ascii="Arial Narrow" w:hAnsi="Arial Narrow"/>
                <w:sz w:val="20"/>
                <w:szCs w:val="20"/>
              </w:rPr>
              <w:t xml:space="preserve"> TE page 221</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3, Lesson 3 </w:t>
            </w:r>
            <w:r>
              <w:rPr>
                <w:rFonts w:ascii="Arial Narrow" w:hAnsi="Arial Narrow"/>
                <w:sz w:val="20"/>
                <w:szCs w:val="20"/>
              </w:rPr>
              <w:t>-</w:t>
            </w:r>
            <w:r w:rsidRPr="00F708B3">
              <w:rPr>
                <w:rFonts w:ascii="Arial Narrow" w:hAnsi="Arial Narrow"/>
                <w:sz w:val="20"/>
                <w:szCs w:val="20"/>
              </w:rPr>
              <w:t xml:space="preserve"> TE page 237</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3, Lesson 4 </w:t>
            </w:r>
            <w:r>
              <w:rPr>
                <w:rFonts w:ascii="Arial Narrow" w:hAnsi="Arial Narrow"/>
                <w:sz w:val="20"/>
                <w:szCs w:val="20"/>
              </w:rPr>
              <w:t>-</w:t>
            </w:r>
            <w:r w:rsidRPr="00F708B3">
              <w:rPr>
                <w:rFonts w:ascii="Arial Narrow" w:hAnsi="Arial Narrow"/>
                <w:sz w:val="20"/>
                <w:szCs w:val="20"/>
              </w:rPr>
              <w:t xml:space="preserve"> TE page 255</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4, Lesson 1 </w:t>
            </w:r>
            <w:r>
              <w:rPr>
                <w:rFonts w:ascii="Arial Narrow" w:hAnsi="Arial Narrow"/>
                <w:sz w:val="20"/>
                <w:szCs w:val="20"/>
              </w:rPr>
              <w:t>-</w:t>
            </w:r>
            <w:r w:rsidRPr="00F708B3">
              <w:rPr>
                <w:rFonts w:ascii="Arial Narrow" w:hAnsi="Arial Narrow"/>
                <w:sz w:val="20"/>
                <w:szCs w:val="20"/>
              </w:rPr>
              <w:t xml:space="preserve"> TE page 283</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4, Lesson 2 </w:t>
            </w:r>
            <w:r>
              <w:rPr>
                <w:rFonts w:ascii="Arial Narrow" w:hAnsi="Arial Narrow"/>
                <w:sz w:val="20"/>
                <w:szCs w:val="20"/>
              </w:rPr>
              <w:t>-</w:t>
            </w:r>
            <w:r w:rsidRPr="00F708B3">
              <w:rPr>
                <w:rFonts w:ascii="Arial Narrow" w:hAnsi="Arial Narrow"/>
                <w:sz w:val="20"/>
                <w:szCs w:val="20"/>
              </w:rPr>
              <w:t xml:space="preserve"> TE page 297</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4, Lesson 3 </w:t>
            </w:r>
            <w:r>
              <w:rPr>
                <w:rFonts w:ascii="Arial Narrow" w:hAnsi="Arial Narrow"/>
                <w:sz w:val="20"/>
                <w:szCs w:val="20"/>
              </w:rPr>
              <w:t>-</w:t>
            </w:r>
            <w:r w:rsidRPr="00F708B3">
              <w:rPr>
                <w:rFonts w:ascii="Arial Narrow" w:hAnsi="Arial Narrow"/>
                <w:sz w:val="20"/>
                <w:szCs w:val="20"/>
              </w:rPr>
              <w:t xml:space="preserve"> TE page 315</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4, Lesson 4 </w:t>
            </w:r>
            <w:r>
              <w:rPr>
                <w:rFonts w:ascii="Arial Narrow" w:hAnsi="Arial Narrow"/>
                <w:sz w:val="20"/>
                <w:szCs w:val="20"/>
              </w:rPr>
              <w:t>-</w:t>
            </w:r>
            <w:r w:rsidRPr="00F708B3">
              <w:rPr>
                <w:rFonts w:ascii="Arial Narrow" w:hAnsi="Arial Narrow"/>
                <w:sz w:val="20"/>
                <w:szCs w:val="20"/>
              </w:rPr>
              <w:t xml:space="preserve"> TE page 331</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5, Lesson 1 </w:t>
            </w:r>
            <w:r>
              <w:rPr>
                <w:rFonts w:ascii="Arial Narrow" w:hAnsi="Arial Narrow"/>
                <w:sz w:val="20"/>
                <w:szCs w:val="20"/>
              </w:rPr>
              <w:t>-</w:t>
            </w:r>
            <w:r w:rsidRPr="00F708B3">
              <w:rPr>
                <w:rFonts w:ascii="Arial Narrow" w:hAnsi="Arial Narrow"/>
                <w:sz w:val="20"/>
                <w:szCs w:val="20"/>
              </w:rPr>
              <w:t xml:space="preserve"> TE page 361</w:t>
            </w:r>
          </w:p>
          <w:p w:rsidR="001615B9" w:rsidRPr="00F708B3" w:rsidRDefault="001615B9" w:rsidP="001615B9">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5, Lesson 2 </w:t>
            </w:r>
            <w:r>
              <w:rPr>
                <w:rFonts w:ascii="Arial Narrow" w:hAnsi="Arial Narrow"/>
                <w:sz w:val="20"/>
                <w:szCs w:val="20"/>
              </w:rPr>
              <w:t>-</w:t>
            </w:r>
            <w:r w:rsidRPr="00F708B3">
              <w:rPr>
                <w:rFonts w:ascii="Arial Narrow" w:hAnsi="Arial Narrow"/>
                <w:sz w:val="20"/>
                <w:szCs w:val="20"/>
              </w:rPr>
              <w:t xml:space="preserve"> TE page 377</w:t>
            </w:r>
          </w:p>
          <w:p w:rsidR="001615B9" w:rsidRPr="000B4EAA" w:rsidRDefault="001615B9" w:rsidP="000B4EAA">
            <w:pPr>
              <w:pStyle w:val="ListParagraph"/>
              <w:numPr>
                <w:ilvl w:val="1"/>
                <w:numId w:val="1"/>
              </w:numPr>
              <w:spacing w:after="0"/>
              <w:ind w:left="630" w:hanging="270"/>
              <w:contextualSpacing w:val="0"/>
              <w:rPr>
                <w:rFonts w:ascii="Arial Narrow" w:hAnsi="Arial Narrow"/>
                <w:sz w:val="20"/>
                <w:szCs w:val="20"/>
              </w:rPr>
            </w:pPr>
            <w:r w:rsidRPr="00F708B3">
              <w:rPr>
                <w:rFonts w:ascii="Arial Narrow" w:hAnsi="Arial Narrow"/>
                <w:sz w:val="20"/>
                <w:szCs w:val="20"/>
              </w:rPr>
              <w:t xml:space="preserve">Unit 5, Lesson 3 </w:t>
            </w:r>
            <w:r>
              <w:rPr>
                <w:rFonts w:ascii="Arial Narrow" w:hAnsi="Arial Narrow"/>
                <w:sz w:val="20"/>
                <w:szCs w:val="20"/>
              </w:rPr>
              <w:t>-</w:t>
            </w:r>
            <w:r w:rsidRPr="00F708B3">
              <w:rPr>
                <w:rFonts w:ascii="Arial Narrow" w:hAnsi="Arial Narrow"/>
                <w:sz w:val="20"/>
                <w:szCs w:val="20"/>
              </w:rPr>
              <w:t xml:space="preserve"> TE page 395</w:t>
            </w:r>
          </w:p>
        </w:tc>
        <w:tc>
          <w:tcPr>
            <w:tcW w:w="3447" w:type="dxa"/>
            <w:gridSpan w:val="5"/>
            <w:tcBorders>
              <w:left w:val="nil"/>
              <w:right w:val="nil"/>
            </w:tcBorders>
          </w:tcPr>
          <w:p w:rsidR="001615B9" w:rsidRPr="00F708B3" w:rsidRDefault="001615B9" w:rsidP="001615B9">
            <w:pPr>
              <w:pStyle w:val="ListParagraph"/>
              <w:numPr>
                <w:ilvl w:val="0"/>
                <w:numId w:val="3"/>
              </w:numPr>
              <w:spacing w:before="60" w:after="0"/>
              <w:ind w:left="342" w:hanging="270"/>
              <w:contextualSpacing w:val="0"/>
              <w:rPr>
                <w:rFonts w:ascii="Arial Narrow" w:hAnsi="Arial Narrow"/>
                <w:sz w:val="20"/>
                <w:szCs w:val="20"/>
              </w:rPr>
            </w:pPr>
            <w:r w:rsidRPr="00F708B3">
              <w:rPr>
                <w:rFonts w:ascii="Arial Narrow" w:hAnsi="Arial Narrow"/>
                <w:sz w:val="20"/>
                <w:szCs w:val="20"/>
              </w:rPr>
              <w:t>Visual Summary and Lesson Review</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2, Lesson 1 </w:t>
            </w:r>
            <w:r>
              <w:rPr>
                <w:rFonts w:ascii="Arial Narrow" w:hAnsi="Arial Narrow"/>
                <w:sz w:val="20"/>
                <w:szCs w:val="20"/>
              </w:rPr>
              <w:t>-</w:t>
            </w:r>
            <w:r w:rsidRPr="00F708B3">
              <w:rPr>
                <w:rFonts w:ascii="Arial Narrow" w:hAnsi="Arial Narrow"/>
                <w:sz w:val="20"/>
                <w:szCs w:val="20"/>
              </w:rPr>
              <w:t xml:space="preserve"> TE page 120</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2, Lesson 2 </w:t>
            </w:r>
            <w:r>
              <w:rPr>
                <w:rFonts w:ascii="Arial Narrow" w:hAnsi="Arial Narrow"/>
                <w:sz w:val="20"/>
                <w:szCs w:val="20"/>
              </w:rPr>
              <w:t>-</w:t>
            </w:r>
            <w:r w:rsidRPr="00F708B3">
              <w:rPr>
                <w:rFonts w:ascii="Arial Narrow" w:hAnsi="Arial Narrow"/>
                <w:sz w:val="20"/>
                <w:szCs w:val="20"/>
              </w:rPr>
              <w:t xml:space="preserve"> TE page 135</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2, Lesson 3 </w:t>
            </w:r>
            <w:r>
              <w:rPr>
                <w:rFonts w:ascii="Arial Narrow" w:hAnsi="Arial Narrow"/>
                <w:sz w:val="20"/>
                <w:szCs w:val="20"/>
              </w:rPr>
              <w:t>-</w:t>
            </w:r>
            <w:r w:rsidRPr="00F708B3">
              <w:rPr>
                <w:rFonts w:ascii="Arial Narrow" w:hAnsi="Arial Narrow"/>
                <w:sz w:val="20"/>
                <w:szCs w:val="20"/>
              </w:rPr>
              <w:t xml:space="preserve"> TE page 149</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2, Lesson 4 </w:t>
            </w:r>
            <w:r>
              <w:rPr>
                <w:rFonts w:ascii="Arial Narrow" w:hAnsi="Arial Narrow"/>
                <w:sz w:val="20"/>
                <w:szCs w:val="20"/>
              </w:rPr>
              <w:t>-</w:t>
            </w:r>
            <w:r w:rsidRPr="00F708B3">
              <w:rPr>
                <w:rFonts w:ascii="Arial Narrow" w:hAnsi="Arial Narrow"/>
                <w:sz w:val="20"/>
                <w:szCs w:val="20"/>
              </w:rPr>
              <w:t xml:space="preserve"> TE page 164</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2, Lesson 5 </w:t>
            </w:r>
            <w:r>
              <w:rPr>
                <w:rFonts w:ascii="Arial Narrow" w:hAnsi="Arial Narrow"/>
                <w:sz w:val="20"/>
                <w:szCs w:val="20"/>
              </w:rPr>
              <w:t>-</w:t>
            </w:r>
            <w:r w:rsidRPr="00F708B3">
              <w:rPr>
                <w:rFonts w:ascii="Arial Narrow" w:hAnsi="Arial Narrow"/>
                <w:sz w:val="20"/>
                <w:szCs w:val="20"/>
              </w:rPr>
              <w:t xml:space="preserve"> TE page 184</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3, Lesson 1 </w:t>
            </w:r>
            <w:r>
              <w:rPr>
                <w:rFonts w:ascii="Arial Narrow" w:hAnsi="Arial Narrow"/>
                <w:sz w:val="20"/>
                <w:szCs w:val="20"/>
              </w:rPr>
              <w:t>-</w:t>
            </w:r>
            <w:r w:rsidRPr="00F708B3">
              <w:rPr>
                <w:rFonts w:ascii="Arial Narrow" w:hAnsi="Arial Narrow"/>
                <w:sz w:val="20"/>
                <w:szCs w:val="20"/>
              </w:rPr>
              <w:t xml:space="preserve"> TE page 213</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3, Lesson 2 </w:t>
            </w:r>
            <w:r>
              <w:rPr>
                <w:rFonts w:ascii="Arial Narrow" w:hAnsi="Arial Narrow"/>
                <w:sz w:val="20"/>
                <w:szCs w:val="20"/>
              </w:rPr>
              <w:t>-</w:t>
            </w:r>
            <w:r w:rsidRPr="00F708B3">
              <w:rPr>
                <w:rFonts w:ascii="Arial Narrow" w:hAnsi="Arial Narrow"/>
                <w:sz w:val="20"/>
                <w:szCs w:val="20"/>
              </w:rPr>
              <w:t xml:space="preserve"> TE page 228</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3, Lesson 3 </w:t>
            </w:r>
            <w:r>
              <w:rPr>
                <w:rFonts w:ascii="Arial Narrow" w:hAnsi="Arial Narrow"/>
                <w:sz w:val="20"/>
                <w:szCs w:val="20"/>
              </w:rPr>
              <w:t>-</w:t>
            </w:r>
            <w:r w:rsidRPr="00F708B3">
              <w:rPr>
                <w:rFonts w:ascii="Arial Narrow" w:hAnsi="Arial Narrow"/>
                <w:sz w:val="20"/>
                <w:szCs w:val="20"/>
              </w:rPr>
              <w:t xml:space="preserve"> TE page 243</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3, Lesson 4 </w:t>
            </w:r>
            <w:r>
              <w:rPr>
                <w:rFonts w:ascii="Arial Narrow" w:hAnsi="Arial Narrow"/>
                <w:sz w:val="20"/>
                <w:szCs w:val="20"/>
              </w:rPr>
              <w:t>-</w:t>
            </w:r>
            <w:r w:rsidRPr="00F708B3">
              <w:rPr>
                <w:rFonts w:ascii="Arial Narrow" w:hAnsi="Arial Narrow"/>
                <w:sz w:val="20"/>
                <w:szCs w:val="20"/>
              </w:rPr>
              <w:t xml:space="preserve"> TE page 261</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4, Lesson 1 </w:t>
            </w:r>
            <w:r>
              <w:rPr>
                <w:rFonts w:ascii="Arial Narrow" w:hAnsi="Arial Narrow"/>
                <w:sz w:val="20"/>
                <w:szCs w:val="20"/>
              </w:rPr>
              <w:t>-</w:t>
            </w:r>
            <w:r w:rsidRPr="00F708B3">
              <w:rPr>
                <w:rFonts w:ascii="Arial Narrow" w:hAnsi="Arial Narrow"/>
                <w:sz w:val="20"/>
                <w:szCs w:val="20"/>
              </w:rPr>
              <w:t xml:space="preserve"> TE page 288</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4, Lesson 2 </w:t>
            </w:r>
            <w:r>
              <w:rPr>
                <w:rFonts w:ascii="Arial Narrow" w:hAnsi="Arial Narrow"/>
                <w:sz w:val="20"/>
                <w:szCs w:val="20"/>
              </w:rPr>
              <w:t>-</w:t>
            </w:r>
            <w:r w:rsidRPr="00F708B3">
              <w:rPr>
                <w:rFonts w:ascii="Arial Narrow" w:hAnsi="Arial Narrow"/>
                <w:sz w:val="20"/>
                <w:szCs w:val="20"/>
              </w:rPr>
              <w:t xml:space="preserve"> TE page 304</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4, Lesson 3 </w:t>
            </w:r>
            <w:r>
              <w:rPr>
                <w:rFonts w:ascii="Arial Narrow" w:hAnsi="Arial Narrow"/>
                <w:sz w:val="20"/>
                <w:szCs w:val="20"/>
              </w:rPr>
              <w:t>-</w:t>
            </w:r>
            <w:r w:rsidRPr="00F708B3">
              <w:rPr>
                <w:rFonts w:ascii="Arial Narrow" w:hAnsi="Arial Narrow"/>
                <w:sz w:val="20"/>
                <w:szCs w:val="20"/>
              </w:rPr>
              <w:t xml:space="preserve"> TE page 322</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4, Lesson 4 </w:t>
            </w:r>
            <w:r>
              <w:rPr>
                <w:rFonts w:ascii="Arial Narrow" w:hAnsi="Arial Narrow"/>
                <w:sz w:val="20"/>
                <w:szCs w:val="20"/>
              </w:rPr>
              <w:t>-</w:t>
            </w:r>
            <w:r w:rsidRPr="00F708B3">
              <w:rPr>
                <w:rFonts w:ascii="Arial Narrow" w:hAnsi="Arial Narrow"/>
                <w:sz w:val="20"/>
                <w:szCs w:val="20"/>
              </w:rPr>
              <w:t xml:space="preserve"> TE page 339</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5, Lesson 1 </w:t>
            </w:r>
            <w:r>
              <w:rPr>
                <w:rFonts w:ascii="Arial Narrow" w:hAnsi="Arial Narrow"/>
                <w:sz w:val="20"/>
                <w:szCs w:val="20"/>
              </w:rPr>
              <w:t>-</w:t>
            </w:r>
            <w:r w:rsidRPr="00F708B3">
              <w:rPr>
                <w:rFonts w:ascii="Arial Narrow" w:hAnsi="Arial Narrow"/>
                <w:sz w:val="20"/>
                <w:szCs w:val="20"/>
              </w:rPr>
              <w:t xml:space="preserve"> TE page 366</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5, Lesson 2 </w:t>
            </w:r>
            <w:r>
              <w:rPr>
                <w:rFonts w:ascii="Arial Narrow" w:hAnsi="Arial Narrow"/>
                <w:sz w:val="20"/>
                <w:szCs w:val="20"/>
              </w:rPr>
              <w:t>-</w:t>
            </w:r>
            <w:r w:rsidRPr="00F708B3">
              <w:rPr>
                <w:rFonts w:ascii="Arial Narrow" w:hAnsi="Arial Narrow"/>
                <w:sz w:val="20"/>
                <w:szCs w:val="20"/>
              </w:rPr>
              <w:t xml:space="preserve"> TE page 382</w:t>
            </w:r>
          </w:p>
          <w:p w:rsidR="001615B9" w:rsidRPr="00F708B3" w:rsidRDefault="001615B9" w:rsidP="001615B9">
            <w:pPr>
              <w:pStyle w:val="ListParagraph"/>
              <w:numPr>
                <w:ilvl w:val="1"/>
                <w:numId w:val="1"/>
              </w:numPr>
              <w:spacing w:after="0"/>
              <w:ind w:left="612" w:hanging="270"/>
              <w:contextualSpacing w:val="0"/>
              <w:rPr>
                <w:rFonts w:ascii="Arial Narrow" w:hAnsi="Arial Narrow"/>
                <w:sz w:val="20"/>
                <w:szCs w:val="20"/>
              </w:rPr>
            </w:pPr>
            <w:r w:rsidRPr="00F708B3">
              <w:rPr>
                <w:rFonts w:ascii="Arial Narrow" w:hAnsi="Arial Narrow"/>
                <w:sz w:val="20"/>
                <w:szCs w:val="20"/>
              </w:rPr>
              <w:t xml:space="preserve">Unit 5, Lesson 3 </w:t>
            </w:r>
            <w:r>
              <w:rPr>
                <w:rFonts w:ascii="Arial Narrow" w:hAnsi="Arial Narrow"/>
                <w:sz w:val="20"/>
                <w:szCs w:val="20"/>
              </w:rPr>
              <w:t>-</w:t>
            </w:r>
            <w:r w:rsidRPr="00F708B3">
              <w:rPr>
                <w:rFonts w:ascii="Arial Narrow" w:hAnsi="Arial Narrow"/>
                <w:sz w:val="20"/>
                <w:szCs w:val="20"/>
              </w:rPr>
              <w:t xml:space="preserve"> TE page 400</w:t>
            </w:r>
          </w:p>
        </w:tc>
        <w:tc>
          <w:tcPr>
            <w:tcW w:w="3177" w:type="dxa"/>
            <w:gridSpan w:val="2"/>
            <w:tcBorders>
              <w:left w:val="nil"/>
            </w:tcBorders>
          </w:tcPr>
          <w:p w:rsidR="001615B9" w:rsidRPr="00F708B3" w:rsidRDefault="001615B9" w:rsidP="000B4EAA">
            <w:pPr>
              <w:pStyle w:val="ListParagraph"/>
              <w:numPr>
                <w:ilvl w:val="0"/>
                <w:numId w:val="3"/>
              </w:numPr>
              <w:spacing w:before="60" w:after="0"/>
              <w:ind w:left="315" w:hanging="270"/>
              <w:contextualSpacing w:val="0"/>
              <w:rPr>
                <w:rFonts w:ascii="Arial Narrow" w:hAnsi="Arial Narrow"/>
                <w:sz w:val="20"/>
                <w:szCs w:val="20"/>
              </w:rPr>
            </w:pPr>
            <w:r w:rsidRPr="00F708B3">
              <w:rPr>
                <w:rFonts w:ascii="Arial Narrow" w:hAnsi="Arial Narrow"/>
                <w:sz w:val="20"/>
                <w:szCs w:val="20"/>
              </w:rPr>
              <w:t xml:space="preserve">Unit 2 Review </w:t>
            </w:r>
            <w:r>
              <w:rPr>
                <w:rFonts w:ascii="Arial Narrow" w:hAnsi="Arial Narrow"/>
                <w:sz w:val="20"/>
                <w:szCs w:val="20"/>
              </w:rPr>
              <w:t>-</w:t>
            </w:r>
            <w:r w:rsidRPr="00F708B3">
              <w:rPr>
                <w:rFonts w:ascii="Arial Narrow" w:hAnsi="Arial Narrow"/>
                <w:sz w:val="20"/>
                <w:szCs w:val="20"/>
              </w:rPr>
              <w:t xml:space="preserve"> TE pages 186-188</w:t>
            </w:r>
          </w:p>
          <w:p w:rsidR="001615B9" w:rsidRPr="00F708B3" w:rsidRDefault="001615B9" w:rsidP="000B4EAA">
            <w:pPr>
              <w:pStyle w:val="ListParagraph"/>
              <w:numPr>
                <w:ilvl w:val="0"/>
                <w:numId w:val="3"/>
              </w:numPr>
              <w:spacing w:after="0"/>
              <w:ind w:left="315" w:hanging="270"/>
              <w:contextualSpacing w:val="0"/>
              <w:rPr>
                <w:rFonts w:ascii="Arial Narrow" w:hAnsi="Arial Narrow"/>
                <w:sz w:val="20"/>
                <w:szCs w:val="20"/>
              </w:rPr>
            </w:pPr>
            <w:r w:rsidRPr="00F708B3">
              <w:rPr>
                <w:rFonts w:ascii="Arial Narrow" w:hAnsi="Arial Narrow"/>
                <w:sz w:val="20"/>
                <w:szCs w:val="20"/>
              </w:rPr>
              <w:t xml:space="preserve">Unit 3 Review </w:t>
            </w:r>
            <w:r>
              <w:rPr>
                <w:rFonts w:ascii="Arial Narrow" w:hAnsi="Arial Narrow"/>
                <w:sz w:val="20"/>
                <w:szCs w:val="20"/>
              </w:rPr>
              <w:t>-</w:t>
            </w:r>
            <w:r w:rsidRPr="00F708B3">
              <w:rPr>
                <w:rFonts w:ascii="Arial Narrow" w:hAnsi="Arial Narrow"/>
                <w:sz w:val="20"/>
                <w:szCs w:val="20"/>
              </w:rPr>
              <w:t xml:space="preserve"> TE pages 262-264</w:t>
            </w:r>
          </w:p>
          <w:p w:rsidR="001615B9" w:rsidRPr="00F708B3" w:rsidRDefault="001615B9" w:rsidP="000B4EAA">
            <w:pPr>
              <w:pStyle w:val="ListParagraph"/>
              <w:numPr>
                <w:ilvl w:val="0"/>
                <w:numId w:val="3"/>
              </w:numPr>
              <w:spacing w:after="0"/>
              <w:ind w:left="315" w:hanging="270"/>
              <w:contextualSpacing w:val="0"/>
              <w:rPr>
                <w:rFonts w:ascii="Arial Narrow" w:hAnsi="Arial Narrow"/>
                <w:sz w:val="20"/>
                <w:szCs w:val="20"/>
              </w:rPr>
            </w:pPr>
            <w:r w:rsidRPr="00F708B3">
              <w:rPr>
                <w:rFonts w:ascii="Arial Narrow" w:hAnsi="Arial Narrow"/>
                <w:sz w:val="20"/>
                <w:szCs w:val="20"/>
              </w:rPr>
              <w:t xml:space="preserve">Unit 4 Review </w:t>
            </w:r>
            <w:r>
              <w:rPr>
                <w:rFonts w:ascii="Arial Narrow" w:hAnsi="Arial Narrow"/>
                <w:sz w:val="20"/>
                <w:szCs w:val="20"/>
              </w:rPr>
              <w:t>-</w:t>
            </w:r>
            <w:r w:rsidRPr="00F708B3">
              <w:rPr>
                <w:rFonts w:ascii="Arial Narrow" w:hAnsi="Arial Narrow"/>
                <w:sz w:val="20"/>
                <w:szCs w:val="20"/>
              </w:rPr>
              <w:t xml:space="preserve"> TE pages 340-342</w:t>
            </w:r>
          </w:p>
          <w:p w:rsidR="001615B9" w:rsidRDefault="001615B9" w:rsidP="000B4EAA">
            <w:pPr>
              <w:pStyle w:val="ListParagraph"/>
              <w:numPr>
                <w:ilvl w:val="0"/>
                <w:numId w:val="3"/>
              </w:numPr>
              <w:spacing w:after="0"/>
              <w:ind w:left="315" w:hanging="270"/>
              <w:contextualSpacing w:val="0"/>
              <w:rPr>
                <w:rFonts w:ascii="Arial Narrow" w:hAnsi="Arial Narrow"/>
                <w:sz w:val="20"/>
                <w:szCs w:val="20"/>
              </w:rPr>
            </w:pPr>
            <w:r w:rsidRPr="00F708B3">
              <w:rPr>
                <w:rFonts w:ascii="Arial Narrow" w:hAnsi="Arial Narrow"/>
                <w:sz w:val="20"/>
                <w:szCs w:val="20"/>
              </w:rPr>
              <w:t xml:space="preserve">Unit 5 Review </w:t>
            </w:r>
            <w:r>
              <w:rPr>
                <w:rFonts w:ascii="Arial Narrow" w:hAnsi="Arial Narrow"/>
                <w:sz w:val="20"/>
                <w:szCs w:val="20"/>
              </w:rPr>
              <w:t>-</w:t>
            </w:r>
            <w:r w:rsidRPr="00F708B3">
              <w:rPr>
                <w:rFonts w:ascii="Arial Narrow" w:hAnsi="Arial Narrow"/>
                <w:sz w:val="20"/>
                <w:szCs w:val="20"/>
              </w:rPr>
              <w:t xml:space="preserve"> TE pages 402-404</w:t>
            </w:r>
          </w:p>
          <w:p w:rsidR="001615B9" w:rsidRPr="001615B9" w:rsidRDefault="001615B9" w:rsidP="000B4EAA">
            <w:pPr>
              <w:spacing w:before="60"/>
              <w:rPr>
                <w:rFonts w:ascii="Arial Narrow" w:hAnsi="Arial Narrow"/>
                <w:sz w:val="20"/>
                <w:szCs w:val="20"/>
              </w:rPr>
            </w:pPr>
          </w:p>
        </w:tc>
      </w:tr>
      <w:tr w:rsidR="001615B9" w:rsidRPr="00CE12B8" w:rsidTr="000B4EAA">
        <w:trPr>
          <w:cantSplit/>
        </w:trPr>
        <w:tc>
          <w:tcPr>
            <w:tcW w:w="10152" w:type="dxa"/>
            <w:gridSpan w:val="9"/>
            <w:tcBorders>
              <w:bottom w:val="single" w:sz="4" w:space="0" w:color="auto"/>
            </w:tcBorders>
            <w:shd w:val="clear" w:color="auto" w:fill="D9D9D9" w:themeFill="background1" w:themeFillShade="D9"/>
          </w:tcPr>
          <w:p w:rsidR="001615B9" w:rsidRPr="00CE12B8" w:rsidRDefault="001615B9" w:rsidP="00F77CB1">
            <w:pPr>
              <w:spacing w:before="40" w:after="40"/>
              <w:rPr>
                <w:rFonts w:ascii="Arial Narrow" w:hAnsi="Arial Narrow"/>
                <w:b/>
                <w:sz w:val="20"/>
                <w:szCs w:val="20"/>
              </w:rPr>
            </w:pPr>
            <w:r w:rsidRPr="00CE12B8">
              <w:rPr>
                <w:rFonts w:ascii="Arial Narrow" w:hAnsi="Arial Narrow"/>
                <w:b/>
                <w:sz w:val="20"/>
                <w:szCs w:val="20"/>
              </w:rPr>
              <w:t>ASSESSMENT GUIDE</w:t>
            </w:r>
          </w:p>
        </w:tc>
      </w:tr>
      <w:tr w:rsidR="000B4EAA" w:rsidRPr="00CE12B8" w:rsidTr="000B4EAA">
        <w:trPr>
          <w:cantSplit/>
          <w:trHeight w:val="9215"/>
        </w:trPr>
        <w:tc>
          <w:tcPr>
            <w:tcW w:w="5076" w:type="dxa"/>
            <w:gridSpan w:val="4"/>
            <w:tcBorders>
              <w:right w:val="nil"/>
            </w:tcBorders>
          </w:tcPr>
          <w:p w:rsidR="000B4EAA" w:rsidRDefault="000B4EAA" w:rsidP="000B4EAA">
            <w:pPr>
              <w:pStyle w:val="ListParagraph"/>
              <w:spacing w:before="60" w:after="0"/>
              <w:ind w:left="0"/>
              <w:contextualSpacing w:val="0"/>
              <w:rPr>
                <w:rFonts w:ascii="Arial Narrow" w:hAnsi="Arial Narrow"/>
                <w:sz w:val="20"/>
                <w:szCs w:val="20"/>
              </w:rPr>
            </w:pPr>
            <w:r w:rsidRPr="00F708B3">
              <w:rPr>
                <w:rFonts w:ascii="Arial Narrow" w:hAnsi="Arial Narrow"/>
                <w:sz w:val="20"/>
                <w:szCs w:val="20"/>
              </w:rPr>
              <w:t>Unit 2</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Pretest</w:t>
            </w:r>
            <w:r>
              <w:rPr>
                <w:rFonts w:ascii="Arial Narrow" w:hAnsi="Arial Narrow"/>
                <w:sz w:val="20"/>
                <w:szCs w:val="20"/>
              </w:rPr>
              <w:t xml:space="preserve">: </w:t>
            </w:r>
            <w:r w:rsidRPr="00F708B3">
              <w:rPr>
                <w:rFonts w:ascii="Arial Narrow" w:hAnsi="Arial Narrow"/>
                <w:sz w:val="20"/>
                <w:szCs w:val="20"/>
              </w:rPr>
              <w:t>AG pages 34-35</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Quiz: Water and Its Properties</w:t>
            </w:r>
            <w:r>
              <w:rPr>
                <w:rFonts w:ascii="Arial Narrow" w:hAnsi="Arial Narrow"/>
                <w:sz w:val="20"/>
                <w:szCs w:val="20"/>
              </w:rPr>
              <w:t xml:space="preserve">: </w:t>
            </w:r>
            <w:r w:rsidRPr="00F708B3">
              <w:rPr>
                <w:rFonts w:ascii="Arial Narrow" w:hAnsi="Arial Narrow"/>
                <w:sz w:val="20"/>
                <w:szCs w:val="20"/>
              </w:rPr>
              <w:t>AG page 36</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1 </w:t>
            </w:r>
            <w:r>
              <w:rPr>
                <w:rFonts w:ascii="Arial Narrow" w:hAnsi="Arial Narrow"/>
                <w:sz w:val="20"/>
                <w:szCs w:val="20"/>
              </w:rPr>
              <w:t>Alt. Assessment</w:t>
            </w:r>
            <w:r w:rsidRPr="00F708B3">
              <w:rPr>
                <w:rFonts w:ascii="Arial Narrow" w:hAnsi="Arial Narrow"/>
                <w:sz w:val="20"/>
                <w:szCs w:val="20"/>
              </w:rPr>
              <w:t>: Water and Its Properties</w:t>
            </w:r>
            <w:r>
              <w:rPr>
                <w:rFonts w:ascii="Arial Narrow" w:hAnsi="Arial Narrow"/>
                <w:sz w:val="20"/>
                <w:szCs w:val="20"/>
              </w:rPr>
              <w:t xml:space="preserve">: </w:t>
            </w:r>
            <w:r w:rsidRPr="00F708B3">
              <w:rPr>
                <w:rFonts w:ascii="Arial Narrow" w:hAnsi="Arial Narrow"/>
                <w:sz w:val="20"/>
                <w:szCs w:val="20"/>
              </w:rPr>
              <w:t>A</w:t>
            </w:r>
            <w:r>
              <w:rPr>
                <w:rFonts w:ascii="Arial Narrow" w:hAnsi="Arial Narrow"/>
                <w:sz w:val="20"/>
                <w:szCs w:val="20"/>
              </w:rPr>
              <w:br w:type="textWrapping" w:clear="all"/>
            </w:r>
            <w:r w:rsidRPr="00F708B3">
              <w:rPr>
                <w:rFonts w:ascii="Arial Narrow" w:hAnsi="Arial Narrow"/>
                <w:sz w:val="20"/>
                <w:szCs w:val="20"/>
              </w:rPr>
              <w:t>G page 37</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Quiz: The Water Cycle</w:t>
            </w:r>
            <w:r>
              <w:rPr>
                <w:rFonts w:ascii="Arial Narrow" w:hAnsi="Arial Narrow"/>
                <w:sz w:val="20"/>
                <w:szCs w:val="20"/>
              </w:rPr>
              <w:t xml:space="preserve">: </w:t>
            </w:r>
            <w:r w:rsidRPr="00F708B3">
              <w:rPr>
                <w:rFonts w:ascii="Arial Narrow" w:hAnsi="Arial Narrow"/>
                <w:sz w:val="20"/>
                <w:szCs w:val="20"/>
              </w:rPr>
              <w:t>AG page 38</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2 </w:t>
            </w:r>
            <w:r>
              <w:rPr>
                <w:rFonts w:ascii="Arial Narrow" w:hAnsi="Arial Narrow"/>
                <w:sz w:val="20"/>
                <w:szCs w:val="20"/>
              </w:rPr>
              <w:t>Alt. Assessment</w:t>
            </w:r>
            <w:r w:rsidRPr="00F708B3">
              <w:rPr>
                <w:rFonts w:ascii="Arial Narrow" w:hAnsi="Arial Narrow"/>
                <w:sz w:val="20"/>
                <w:szCs w:val="20"/>
              </w:rPr>
              <w:t>: The Water Cycle</w:t>
            </w:r>
            <w:r>
              <w:rPr>
                <w:rFonts w:ascii="Arial Narrow" w:hAnsi="Arial Narrow"/>
                <w:sz w:val="20"/>
                <w:szCs w:val="20"/>
              </w:rPr>
              <w:t xml:space="preserve">: </w:t>
            </w:r>
            <w:r w:rsidRPr="00F708B3">
              <w:rPr>
                <w:rFonts w:ascii="Arial Narrow" w:hAnsi="Arial Narrow"/>
                <w:sz w:val="20"/>
                <w:szCs w:val="20"/>
              </w:rPr>
              <w:t>AG page 39</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Quiz: Surface Water and Groundwater</w:t>
            </w:r>
            <w:r>
              <w:rPr>
                <w:rFonts w:ascii="Arial Narrow" w:hAnsi="Arial Narrow"/>
                <w:sz w:val="20"/>
                <w:szCs w:val="20"/>
              </w:rPr>
              <w:t xml:space="preserve">: </w:t>
            </w:r>
            <w:r w:rsidRPr="00F708B3">
              <w:rPr>
                <w:rFonts w:ascii="Arial Narrow" w:hAnsi="Arial Narrow"/>
                <w:sz w:val="20"/>
                <w:szCs w:val="20"/>
              </w:rPr>
              <w:t>AG page 40</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3 </w:t>
            </w:r>
            <w:r>
              <w:rPr>
                <w:rFonts w:ascii="Arial Narrow" w:hAnsi="Arial Narrow"/>
                <w:sz w:val="20"/>
                <w:szCs w:val="20"/>
              </w:rPr>
              <w:t>Alt. Assessment</w:t>
            </w:r>
            <w:r w:rsidRPr="00F708B3">
              <w:rPr>
                <w:rFonts w:ascii="Arial Narrow" w:hAnsi="Arial Narrow"/>
                <w:sz w:val="20"/>
                <w:szCs w:val="20"/>
              </w:rPr>
              <w:t xml:space="preserve">: Surface Water </w:t>
            </w:r>
            <w:r>
              <w:rPr>
                <w:rFonts w:ascii="Arial Narrow" w:hAnsi="Arial Narrow"/>
                <w:sz w:val="20"/>
                <w:szCs w:val="20"/>
              </w:rPr>
              <w:t>&amp;</w:t>
            </w:r>
            <w:r w:rsidRPr="00F708B3">
              <w:rPr>
                <w:rFonts w:ascii="Arial Narrow" w:hAnsi="Arial Narrow"/>
                <w:sz w:val="20"/>
                <w:szCs w:val="20"/>
              </w:rPr>
              <w:t xml:space="preserve"> Groundwater</w:t>
            </w:r>
            <w:r>
              <w:rPr>
                <w:rFonts w:ascii="Arial Narrow" w:hAnsi="Arial Narrow"/>
                <w:sz w:val="20"/>
                <w:szCs w:val="20"/>
              </w:rPr>
              <w:t xml:space="preserve">: </w:t>
            </w:r>
            <w:r>
              <w:rPr>
                <w:rFonts w:ascii="Arial Narrow" w:hAnsi="Arial Narrow"/>
                <w:sz w:val="20"/>
                <w:szCs w:val="20"/>
              </w:rPr>
              <w:br w:type="textWrapping" w:clear="all"/>
            </w:r>
            <w:r w:rsidRPr="00F708B3">
              <w:rPr>
                <w:rFonts w:ascii="Arial Narrow" w:hAnsi="Arial Narrow"/>
                <w:sz w:val="20"/>
                <w:szCs w:val="20"/>
              </w:rPr>
              <w:t>AG page 41</w:t>
            </w:r>
          </w:p>
          <w:p w:rsidR="000B4EAA"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Quiz: Ocean Currents</w:t>
            </w:r>
            <w:r>
              <w:rPr>
                <w:rFonts w:ascii="Arial Narrow" w:hAnsi="Arial Narrow"/>
                <w:sz w:val="20"/>
                <w:szCs w:val="20"/>
              </w:rPr>
              <w:t xml:space="preserve">: </w:t>
            </w:r>
            <w:r w:rsidRPr="00F708B3">
              <w:rPr>
                <w:rFonts w:ascii="Arial Narrow" w:hAnsi="Arial Narrow"/>
                <w:sz w:val="20"/>
                <w:szCs w:val="20"/>
              </w:rPr>
              <w:t>AG page 42</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4 </w:t>
            </w:r>
            <w:r>
              <w:rPr>
                <w:rFonts w:ascii="Arial Narrow" w:hAnsi="Arial Narrow"/>
                <w:sz w:val="20"/>
                <w:szCs w:val="20"/>
              </w:rPr>
              <w:t>Alt. Assessment</w:t>
            </w:r>
            <w:r w:rsidRPr="00F708B3">
              <w:rPr>
                <w:rFonts w:ascii="Arial Narrow" w:hAnsi="Arial Narrow"/>
                <w:sz w:val="20"/>
                <w:szCs w:val="20"/>
              </w:rPr>
              <w:t>: Ocean Currents</w:t>
            </w:r>
            <w:r>
              <w:rPr>
                <w:rFonts w:ascii="Arial Narrow" w:hAnsi="Arial Narrow"/>
                <w:sz w:val="20"/>
                <w:szCs w:val="20"/>
              </w:rPr>
              <w:t xml:space="preserve">: </w:t>
            </w:r>
            <w:r w:rsidRPr="00F708B3">
              <w:rPr>
                <w:rFonts w:ascii="Arial Narrow" w:hAnsi="Arial Narrow"/>
                <w:sz w:val="20"/>
                <w:szCs w:val="20"/>
              </w:rPr>
              <w:t>AG page 43</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5 Quiz: Human Impact on Water</w:t>
            </w:r>
            <w:r>
              <w:rPr>
                <w:rFonts w:ascii="Arial Narrow" w:hAnsi="Arial Narrow"/>
                <w:sz w:val="20"/>
                <w:szCs w:val="20"/>
              </w:rPr>
              <w:t xml:space="preserve">: </w:t>
            </w:r>
            <w:r w:rsidRPr="00F708B3">
              <w:rPr>
                <w:rFonts w:ascii="Arial Narrow" w:hAnsi="Arial Narrow"/>
                <w:sz w:val="20"/>
                <w:szCs w:val="20"/>
              </w:rPr>
              <w:t>AG page 44</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5 </w:t>
            </w:r>
            <w:r>
              <w:rPr>
                <w:rFonts w:ascii="Arial Narrow" w:hAnsi="Arial Narrow"/>
                <w:sz w:val="20"/>
                <w:szCs w:val="20"/>
              </w:rPr>
              <w:t>Alt. Assessment</w:t>
            </w:r>
            <w:r w:rsidRPr="00F708B3">
              <w:rPr>
                <w:rFonts w:ascii="Arial Narrow" w:hAnsi="Arial Narrow"/>
                <w:sz w:val="20"/>
                <w:szCs w:val="20"/>
              </w:rPr>
              <w:t>: Human Impact on Water</w:t>
            </w:r>
            <w:r>
              <w:rPr>
                <w:rFonts w:ascii="Arial Narrow" w:hAnsi="Arial Narrow"/>
                <w:sz w:val="20"/>
                <w:szCs w:val="20"/>
              </w:rPr>
              <w:t xml:space="preserve">: </w:t>
            </w:r>
            <w:r>
              <w:rPr>
                <w:rFonts w:ascii="Arial Narrow" w:hAnsi="Arial Narrow"/>
                <w:sz w:val="20"/>
                <w:szCs w:val="20"/>
              </w:rPr>
              <w:br w:type="textWrapping" w:clear="all"/>
            </w:r>
            <w:r w:rsidRPr="00F708B3">
              <w:rPr>
                <w:rFonts w:ascii="Arial Narrow" w:hAnsi="Arial Narrow"/>
                <w:sz w:val="20"/>
                <w:szCs w:val="20"/>
              </w:rPr>
              <w:t>AG page 45</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Performance-Based Assessment: </w:t>
            </w:r>
            <w:r>
              <w:rPr>
                <w:rFonts w:ascii="Arial Narrow" w:hAnsi="Arial Narrow"/>
                <w:sz w:val="20"/>
                <w:szCs w:val="20"/>
              </w:rPr>
              <w:t xml:space="preserve">TE: </w:t>
            </w:r>
            <w:r w:rsidRPr="00F708B3">
              <w:rPr>
                <w:rFonts w:ascii="Arial Narrow" w:hAnsi="Arial Narrow"/>
                <w:sz w:val="20"/>
                <w:szCs w:val="20"/>
              </w:rPr>
              <w:t>AG page 46</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Performance-Based Assessment: </w:t>
            </w:r>
            <w:r>
              <w:rPr>
                <w:rFonts w:ascii="Arial Narrow" w:hAnsi="Arial Narrow"/>
                <w:sz w:val="20"/>
                <w:szCs w:val="20"/>
              </w:rPr>
              <w:t xml:space="preserve">SE: </w:t>
            </w:r>
            <w:r w:rsidRPr="00F708B3">
              <w:rPr>
                <w:rFonts w:ascii="Arial Narrow" w:hAnsi="Arial Narrow"/>
                <w:sz w:val="20"/>
                <w:szCs w:val="20"/>
              </w:rPr>
              <w:t>AG pages 47-48</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Review</w:t>
            </w:r>
            <w:r>
              <w:rPr>
                <w:rFonts w:ascii="Arial Narrow" w:hAnsi="Arial Narrow"/>
                <w:sz w:val="20"/>
                <w:szCs w:val="20"/>
              </w:rPr>
              <w:t xml:space="preserve">: </w:t>
            </w:r>
            <w:r w:rsidRPr="00F708B3">
              <w:rPr>
                <w:rFonts w:ascii="Arial Narrow" w:hAnsi="Arial Narrow"/>
                <w:sz w:val="20"/>
                <w:szCs w:val="20"/>
              </w:rPr>
              <w:t>AG pages 49-52</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Test A</w:t>
            </w:r>
            <w:r>
              <w:rPr>
                <w:rFonts w:ascii="Arial Narrow" w:hAnsi="Arial Narrow"/>
                <w:sz w:val="20"/>
                <w:szCs w:val="20"/>
              </w:rPr>
              <w:t xml:space="preserve">: </w:t>
            </w:r>
            <w:r w:rsidRPr="00F708B3">
              <w:rPr>
                <w:rFonts w:ascii="Arial Narrow" w:hAnsi="Arial Narrow"/>
                <w:sz w:val="20"/>
                <w:szCs w:val="20"/>
              </w:rPr>
              <w:t>AG pages 53-59</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Test B</w:t>
            </w:r>
            <w:r>
              <w:rPr>
                <w:rFonts w:ascii="Arial Narrow" w:hAnsi="Arial Narrow"/>
                <w:sz w:val="20"/>
                <w:szCs w:val="20"/>
              </w:rPr>
              <w:t xml:space="preserve">: </w:t>
            </w:r>
            <w:r w:rsidRPr="00F708B3">
              <w:rPr>
                <w:rFonts w:ascii="Arial Narrow" w:hAnsi="Arial Narrow"/>
                <w:sz w:val="20"/>
                <w:szCs w:val="20"/>
              </w:rPr>
              <w:t>AG pages 60-66</w:t>
            </w:r>
          </w:p>
          <w:p w:rsidR="000B4EAA" w:rsidRDefault="000B4EAA" w:rsidP="000B4EAA">
            <w:pPr>
              <w:pStyle w:val="ListParagraph"/>
              <w:spacing w:before="60" w:after="0"/>
              <w:ind w:left="0"/>
              <w:contextualSpacing w:val="0"/>
              <w:rPr>
                <w:rFonts w:ascii="Arial Narrow" w:hAnsi="Arial Narrow"/>
                <w:sz w:val="20"/>
                <w:szCs w:val="20"/>
              </w:rPr>
            </w:pPr>
            <w:r w:rsidRPr="00F708B3">
              <w:rPr>
                <w:rFonts w:ascii="Arial Narrow" w:hAnsi="Arial Narrow"/>
                <w:sz w:val="20"/>
                <w:szCs w:val="20"/>
              </w:rPr>
              <w:t>Unit 3</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Pretest</w:t>
            </w:r>
            <w:r>
              <w:rPr>
                <w:rFonts w:ascii="Arial Narrow" w:hAnsi="Arial Narrow"/>
                <w:sz w:val="20"/>
                <w:szCs w:val="20"/>
              </w:rPr>
              <w:t xml:space="preserve">: </w:t>
            </w:r>
            <w:r w:rsidRPr="00F708B3">
              <w:rPr>
                <w:rFonts w:ascii="Arial Narrow" w:hAnsi="Arial Narrow"/>
                <w:sz w:val="20"/>
                <w:szCs w:val="20"/>
              </w:rPr>
              <w:t>AG pages 67-68</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Quiz: The Atmosphere</w:t>
            </w:r>
            <w:r>
              <w:rPr>
                <w:rFonts w:ascii="Arial Narrow" w:hAnsi="Arial Narrow"/>
                <w:sz w:val="20"/>
                <w:szCs w:val="20"/>
              </w:rPr>
              <w:t xml:space="preserve">: </w:t>
            </w:r>
            <w:r w:rsidRPr="00F708B3">
              <w:rPr>
                <w:rFonts w:ascii="Arial Narrow" w:hAnsi="Arial Narrow"/>
                <w:sz w:val="20"/>
                <w:szCs w:val="20"/>
              </w:rPr>
              <w:t>AG page 69</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1 </w:t>
            </w:r>
            <w:r>
              <w:rPr>
                <w:rFonts w:ascii="Arial Narrow" w:hAnsi="Arial Narrow"/>
                <w:sz w:val="20"/>
                <w:szCs w:val="20"/>
              </w:rPr>
              <w:t>Alt. Assessment</w:t>
            </w:r>
            <w:r w:rsidRPr="00F708B3">
              <w:rPr>
                <w:rFonts w:ascii="Arial Narrow" w:hAnsi="Arial Narrow"/>
                <w:sz w:val="20"/>
                <w:szCs w:val="20"/>
              </w:rPr>
              <w:t>: The Atmosphere</w:t>
            </w:r>
            <w:r>
              <w:rPr>
                <w:rFonts w:ascii="Arial Narrow" w:hAnsi="Arial Narrow"/>
                <w:sz w:val="20"/>
                <w:szCs w:val="20"/>
              </w:rPr>
              <w:t xml:space="preserve">: </w:t>
            </w:r>
            <w:r w:rsidRPr="00F708B3">
              <w:rPr>
                <w:rFonts w:ascii="Arial Narrow" w:hAnsi="Arial Narrow"/>
                <w:sz w:val="20"/>
                <w:szCs w:val="20"/>
              </w:rPr>
              <w:t>AG page 70</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Quiz: Energy Transfer</w:t>
            </w:r>
            <w:r>
              <w:rPr>
                <w:rFonts w:ascii="Arial Narrow" w:hAnsi="Arial Narrow"/>
                <w:sz w:val="20"/>
                <w:szCs w:val="20"/>
              </w:rPr>
              <w:t xml:space="preserve">: </w:t>
            </w:r>
            <w:r w:rsidRPr="00F708B3">
              <w:rPr>
                <w:rFonts w:ascii="Arial Narrow" w:hAnsi="Arial Narrow"/>
                <w:sz w:val="20"/>
                <w:szCs w:val="20"/>
              </w:rPr>
              <w:t>AG page 71</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2 </w:t>
            </w:r>
            <w:r>
              <w:rPr>
                <w:rFonts w:ascii="Arial Narrow" w:hAnsi="Arial Narrow"/>
                <w:sz w:val="20"/>
                <w:szCs w:val="20"/>
              </w:rPr>
              <w:t>Alt. Assessment</w:t>
            </w:r>
            <w:r w:rsidRPr="00F708B3">
              <w:rPr>
                <w:rFonts w:ascii="Arial Narrow" w:hAnsi="Arial Narrow"/>
                <w:sz w:val="20"/>
                <w:szCs w:val="20"/>
              </w:rPr>
              <w:t>: Energy Transfer</w:t>
            </w:r>
            <w:r>
              <w:rPr>
                <w:rFonts w:ascii="Arial Narrow" w:hAnsi="Arial Narrow"/>
                <w:sz w:val="20"/>
                <w:szCs w:val="20"/>
              </w:rPr>
              <w:t xml:space="preserve">: </w:t>
            </w:r>
            <w:r w:rsidRPr="00F708B3">
              <w:rPr>
                <w:rFonts w:ascii="Arial Narrow" w:hAnsi="Arial Narrow"/>
                <w:sz w:val="20"/>
                <w:szCs w:val="20"/>
              </w:rPr>
              <w:t>AG page 72</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Quiz: Wind in the Atmosphere</w:t>
            </w:r>
            <w:r>
              <w:rPr>
                <w:rFonts w:ascii="Arial Narrow" w:hAnsi="Arial Narrow"/>
                <w:sz w:val="20"/>
                <w:szCs w:val="20"/>
              </w:rPr>
              <w:t xml:space="preserve">: </w:t>
            </w:r>
            <w:r w:rsidRPr="00F708B3">
              <w:rPr>
                <w:rFonts w:ascii="Arial Narrow" w:hAnsi="Arial Narrow"/>
                <w:sz w:val="20"/>
                <w:szCs w:val="20"/>
              </w:rPr>
              <w:t>AG page 73</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3 </w:t>
            </w:r>
            <w:r>
              <w:rPr>
                <w:rFonts w:ascii="Arial Narrow" w:hAnsi="Arial Narrow"/>
                <w:sz w:val="20"/>
                <w:szCs w:val="20"/>
              </w:rPr>
              <w:t>Alt. Assessment</w:t>
            </w:r>
            <w:r w:rsidRPr="00F708B3">
              <w:rPr>
                <w:rFonts w:ascii="Arial Narrow" w:hAnsi="Arial Narrow"/>
                <w:sz w:val="20"/>
                <w:szCs w:val="20"/>
              </w:rPr>
              <w:t>: Wind in the Atmosphere</w:t>
            </w:r>
            <w:r>
              <w:rPr>
                <w:rFonts w:ascii="Arial Narrow" w:hAnsi="Arial Narrow"/>
                <w:sz w:val="20"/>
                <w:szCs w:val="20"/>
              </w:rPr>
              <w:t xml:space="preserve">: </w:t>
            </w:r>
            <w:r>
              <w:rPr>
                <w:rFonts w:ascii="Arial Narrow" w:hAnsi="Arial Narrow"/>
                <w:sz w:val="20"/>
                <w:szCs w:val="20"/>
              </w:rPr>
              <w:br w:type="textWrapping" w:clear="all"/>
            </w:r>
            <w:r w:rsidRPr="00F708B3">
              <w:rPr>
                <w:rFonts w:ascii="Arial Narrow" w:hAnsi="Arial Narrow"/>
                <w:sz w:val="20"/>
                <w:szCs w:val="20"/>
              </w:rPr>
              <w:t>AG page 74</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Quiz: Human Impact on the Atmosphere</w:t>
            </w:r>
            <w:r>
              <w:rPr>
                <w:rFonts w:ascii="Arial Narrow" w:hAnsi="Arial Narrow"/>
                <w:sz w:val="20"/>
                <w:szCs w:val="20"/>
              </w:rPr>
              <w:t xml:space="preserve">: </w:t>
            </w:r>
            <w:r w:rsidRPr="00F708B3">
              <w:rPr>
                <w:rFonts w:ascii="Arial Narrow" w:hAnsi="Arial Narrow"/>
                <w:sz w:val="20"/>
                <w:szCs w:val="20"/>
              </w:rPr>
              <w:t>AG page 75</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4 </w:t>
            </w:r>
            <w:r>
              <w:rPr>
                <w:rFonts w:ascii="Arial Narrow" w:hAnsi="Arial Narrow"/>
                <w:sz w:val="20"/>
                <w:szCs w:val="20"/>
              </w:rPr>
              <w:t>Alt. Assessment</w:t>
            </w:r>
            <w:r w:rsidRPr="00F708B3">
              <w:rPr>
                <w:rFonts w:ascii="Arial Narrow" w:hAnsi="Arial Narrow"/>
                <w:sz w:val="20"/>
                <w:szCs w:val="20"/>
              </w:rPr>
              <w:t>: Human Impact on the Atmosphere</w:t>
            </w:r>
            <w:r>
              <w:rPr>
                <w:rFonts w:ascii="Arial Narrow" w:hAnsi="Arial Narrow"/>
                <w:sz w:val="20"/>
                <w:szCs w:val="20"/>
              </w:rPr>
              <w:t xml:space="preserve">: </w:t>
            </w:r>
            <w:r w:rsidRPr="00F708B3">
              <w:rPr>
                <w:rFonts w:ascii="Arial Narrow" w:hAnsi="Arial Narrow"/>
                <w:sz w:val="20"/>
                <w:szCs w:val="20"/>
              </w:rPr>
              <w:t>AG page 76</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Performance-Based Assessment: </w:t>
            </w:r>
            <w:r>
              <w:rPr>
                <w:rFonts w:ascii="Arial Narrow" w:hAnsi="Arial Narrow"/>
                <w:sz w:val="20"/>
                <w:szCs w:val="20"/>
              </w:rPr>
              <w:t xml:space="preserve">TE: </w:t>
            </w:r>
            <w:r w:rsidRPr="00F708B3">
              <w:rPr>
                <w:rFonts w:ascii="Arial Narrow" w:hAnsi="Arial Narrow"/>
                <w:sz w:val="20"/>
                <w:szCs w:val="20"/>
              </w:rPr>
              <w:t>AG page 77</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Performance-Based Assessment: </w:t>
            </w:r>
            <w:r>
              <w:rPr>
                <w:rFonts w:ascii="Arial Narrow" w:hAnsi="Arial Narrow"/>
                <w:sz w:val="20"/>
                <w:szCs w:val="20"/>
              </w:rPr>
              <w:t xml:space="preserve">SE: </w:t>
            </w:r>
            <w:r w:rsidRPr="00F708B3">
              <w:rPr>
                <w:rFonts w:ascii="Arial Narrow" w:hAnsi="Arial Narrow"/>
                <w:sz w:val="20"/>
                <w:szCs w:val="20"/>
              </w:rPr>
              <w:t>AG pages 78-79</w:t>
            </w:r>
          </w:p>
          <w:p w:rsidR="000B4EAA"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Review</w:t>
            </w:r>
            <w:r>
              <w:rPr>
                <w:rFonts w:ascii="Arial Narrow" w:hAnsi="Arial Narrow"/>
                <w:sz w:val="20"/>
                <w:szCs w:val="20"/>
              </w:rPr>
              <w:t xml:space="preserve">: </w:t>
            </w:r>
            <w:r w:rsidRPr="00F708B3">
              <w:rPr>
                <w:rFonts w:ascii="Arial Narrow" w:hAnsi="Arial Narrow"/>
                <w:sz w:val="20"/>
                <w:szCs w:val="20"/>
              </w:rPr>
              <w:t>AG pages 80-83</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Test A</w:t>
            </w:r>
            <w:r>
              <w:rPr>
                <w:rFonts w:ascii="Arial Narrow" w:hAnsi="Arial Narrow"/>
                <w:sz w:val="20"/>
                <w:szCs w:val="20"/>
              </w:rPr>
              <w:t xml:space="preserve">: </w:t>
            </w:r>
            <w:r w:rsidRPr="00F708B3">
              <w:rPr>
                <w:rFonts w:ascii="Arial Narrow" w:hAnsi="Arial Narrow"/>
                <w:sz w:val="20"/>
                <w:szCs w:val="20"/>
              </w:rPr>
              <w:t>AG pages 84-90</w:t>
            </w:r>
          </w:p>
          <w:p w:rsidR="000B4EAA" w:rsidRPr="000B4EAA"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Test B</w:t>
            </w:r>
            <w:r>
              <w:rPr>
                <w:rFonts w:ascii="Arial Narrow" w:hAnsi="Arial Narrow"/>
                <w:sz w:val="20"/>
                <w:szCs w:val="20"/>
              </w:rPr>
              <w:t xml:space="preserve">: </w:t>
            </w:r>
            <w:r w:rsidRPr="00F708B3">
              <w:rPr>
                <w:rFonts w:ascii="Arial Narrow" w:hAnsi="Arial Narrow"/>
                <w:sz w:val="20"/>
                <w:szCs w:val="20"/>
              </w:rPr>
              <w:t>AG pages 91-97</w:t>
            </w:r>
          </w:p>
        </w:tc>
        <w:tc>
          <w:tcPr>
            <w:tcW w:w="5076" w:type="dxa"/>
            <w:gridSpan w:val="5"/>
            <w:tcBorders>
              <w:left w:val="nil"/>
            </w:tcBorders>
          </w:tcPr>
          <w:p w:rsidR="000B4EAA" w:rsidRDefault="000B4EAA" w:rsidP="000B4EAA">
            <w:pPr>
              <w:pStyle w:val="ListParagraph"/>
              <w:spacing w:before="60" w:after="0"/>
              <w:ind w:left="0"/>
              <w:contextualSpacing w:val="0"/>
              <w:rPr>
                <w:rFonts w:ascii="Arial Narrow" w:hAnsi="Arial Narrow"/>
                <w:sz w:val="20"/>
                <w:szCs w:val="20"/>
              </w:rPr>
            </w:pPr>
            <w:r w:rsidRPr="00554CB3">
              <w:rPr>
                <w:rFonts w:ascii="Arial Narrow" w:hAnsi="Arial Narrow"/>
                <w:sz w:val="20"/>
                <w:szCs w:val="20"/>
              </w:rPr>
              <w:t>Unit 4</w:t>
            </w:r>
          </w:p>
          <w:p w:rsidR="000B4EAA" w:rsidRPr="00554C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554CB3">
              <w:rPr>
                <w:rFonts w:ascii="Arial Narrow" w:hAnsi="Arial Narrow"/>
                <w:sz w:val="20"/>
                <w:szCs w:val="20"/>
              </w:rPr>
              <w:t>Pretest</w:t>
            </w:r>
            <w:r>
              <w:rPr>
                <w:rFonts w:ascii="Arial Narrow" w:hAnsi="Arial Narrow"/>
                <w:sz w:val="20"/>
                <w:szCs w:val="20"/>
              </w:rPr>
              <w:t xml:space="preserve">: </w:t>
            </w:r>
            <w:r w:rsidRPr="00554CB3">
              <w:rPr>
                <w:rFonts w:ascii="Arial Narrow" w:hAnsi="Arial Narrow"/>
                <w:sz w:val="20"/>
                <w:szCs w:val="20"/>
              </w:rPr>
              <w:t>AG pages 98-99</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1 Quiz: Elements of Weather</w:t>
            </w:r>
            <w:r>
              <w:rPr>
                <w:rFonts w:ascii="Arial Narrow" w:hAnsi="Arial Narrow"/>
                <w:sz w:val="20"/>
                <w:szCs w:val="20"/>
              </w:rPr>
              <w:t xml:space="preserve">: </w:t>
            </w:r>
            <w:r w:rsidRPr="00F708B3">
              <w:rPr>
                <w:rFonts w:ascii="Arial Narrow" w:hAnsi="Arial Narrow"/>
                <w:sz w:val="20"/>
                <w:szCs w:val="20"/>
              </w:rPr>
              <w:t>AG page 100</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1 </w:t>
            </w:r>
            <w:r>
              <w:rPr>
                <w:rFonts w:ascii="Arial Narrow" w:hAnsi="Arial Narrow"/>
                <w:sz w:val="20"/>
                <w:szCs w:val="20"/>
              </w:rPr>
              <w:t>Alt. Assessment</w:t>
            </w:r>
            <w:r w:rsidRPr="00F708B3">
              <w:rPr>
                <w:rFonts w:ascii="Arial Narrow" w:hAnsi="Arial Narrow"/>
                <w:sz w:val="20"/>
                <w:szCs w:val="20"/>
              </w:rPr>
              <w:t>: Elements of Weather</w:t>
            </w:r>
            <w:r>
              <w:rPr>
                <w:rFonts w:ascii="Arial Narrow" w:hAnsi="Arial Narrow"/>
                <w:sz w:val="20"/>
                <w:szCs w:val="20"/>
              </w:rPr>
              <w:t xml:space="preserve">: </w:t>
            </w:r>
            <w:r w:rsidRPr="00F708B3">
              <w:rPr>
                <w:rFonts w:ascii="Arial Narrow" w:hAnsi="Arial Narrow"/>
                <w:sz w:val="20"/>
                <w:szCs w:val="20"/>
              </w:rPr>
              <w:t>AG page 101</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Quiz: What Influences Weather?</w:t>
            </w:r>
            <w:r>
              <w:rPr>
                <w:rFonts w:ascii="Arial Narrow" w:hAnsi="Arial Narrow"/>
                <w:sz w:val="20"/>
                <w:szCs w:val="20"/>
              </w:rPr>
              <w:t xml:space="preserve">: </w:t>
            </w:r>
            <w:r w:rsidRPr="00F708B3">
              <w:rPr>
                <w:rFonts w:ascii="Arial Narrow" w:hAnsi="Arial Narrow"/>
                <w:sz w:val="20"/>
                <w:szCs w:val="20"/>
              </w:rPr>
              <w:t>AG page 102</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2 </w:t>
            </w:r>
            <w:r>
              <w:rPr>
                <w:rFonts w:ascii="Arial Narrow" w:hAnsi="Arial Narrow"/>
                <w:sz w:val="20"/>
                <w:szCs w:val="20"/>
              </w:rPr>
              <w:t>Alt. Assessment</w:t>
            </w:r>
            <w:r w:rsidRPr="00F708B3">
              <w:rPr>
                <w:rFonts w:ascii="Arial Narrow" w:hAnsi="Arial Narrow"/>
                <w:sz w:val="20"/>
                <w:szCs w:val="20"/>
              </w:rPr>
              <w:t>: What Influences Weather?</w:t>
            </w:r>
            <w:r>
              <w:rPr>
                <w:rFonts w:ascii="Arial Narrow" w:hAnsi="Arial Narrow"/>
                <w:sz w:val="20"/>
                <w:szCs w:val="20"/>
              </w:rPr>
              <w:t xml:space="preserve">: </w:t>
            </w:r>
            <w:r>
              <w:rPr>
                <w:rFonts w:ascii="Arial Narrow" w:hAnsi="Arial Narrow"/>
                <w:sz w:val="20"/>
                <w:szCs w:val="20"/>
              </w:rPr>
              <w:br w:type="textWrapping" w:clear="all"/>
            </w:r>
            <w:r w:rsidRPr="00F708B3">
              <w:rPr>
                <w:rFonts w:ascii="Arial Narrow" w:hAnsi="Arial Narrow"/>
                <w:sz w:val="20"/>
                <w:szCs w:val="20"/>
              </w:rPr>
              <w:t>AG page 103</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Quiz: Climate</w:t>
            </w:r>
            <w:r>
              <w:rPr>
                <w:rFonts w:ascii="Arial Narrow" w:hAnsi="Arial Narrow"/>
                <w:sz w:val="20"/>
                <w:szCs w:val="20"/>
              </w:rPr>
              <w:t xml:space="preserve">: </w:t>
            </w:r>
            <w:r w:rsidRPr="00F708B3">
              <w:rPr>
                <w:rFonts w:ascii="Arial Narrow" w:hAnsi="Arial Narrow"/>
                <w:sz w:val="20"/>
                <w:szCs w:val="20"/>
              </w:rPr>
              <w:t>AG page 104</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3 </w:t>
            </w:r>
            <w:r>
              <w:rPr>
                <w:rFonts w:ascii="Arial Narrow" w:hAnsi="Arial Narrow"/>
                <w:sz w:val="20"/>
                <w:szCs w:val="20"/>
              </w:rPr>
              <w:t>Alt. Assessment</w:t>
            </w:r>
            <w:r w:rsidRPr="00F708B3">
              <w:rPr>
                <w:rFonts w:ascii="Arial Narrow" w:hAnsi="Arial Narrow"/>
                <w:sz w:val="20"/>
                <w:szCs w:val="20"/>
              </w:rPr>
              <w:t>: Climate</w:t>
            </w:r>
            <w:r>
              <w:rPr>
                <w:rFonts w:ascii="Arial Narrow" w:hAnsi="Arial Narrow"/>
                <w:sz w:val="20"/>
                <w:szCs w:val="20"/>
              </w:rPr>
              <w:t xml:space="preserve">: </w:t>
            </w:r>
            <w:r w:rsidRPr="00F708B3">
              <w:rPr>
                <w:rFonts w:ascii="Arial Narrow" w:hAnsi="Arial Narrow"/>
                <w:sz w:val="20"/>
                <w:szCs w:val="20"/>
              </w:rPr>
              <w:t>AG page 105</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4 Quiz: Climate Change</w:t>
            </w:r>
            <w:r>
              <w:rPr>
                <w:rFonts w:ascii="Arial Narrow" w:hAnsi="Arial Narrow"/>
                <w:sz w:val="20"/>
                <w:szCs w:val="20"/>
              </w:rPr>
              <w:t xml:space="preserve">: </w:t>
            </w:r>
            <w:r w:rsidRPr="00F708B3">
              <w:rPr>
                <w:rFonts w:ascii="Arial Narrow" w:hAnsi="Arial Narrow"/>
                <w:sz w:val="20"/>
                <w:szCs w:val="20"/>
              </w:rPr>
              <w:t>AG page 106</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4 </w:t>
            </w:r>
            <w:r>
              <w:rPr>
                <w:rFonts w:ascii="Arial Narrow" w:hAnsi="Arial Narrow"/>
                <w:sz w:val="20"/>
                <w:szCs w:val="20"/>
              </w:rPr>
              <w:t>Alt. Assessment</w:t>
            </w:r>
            <w:r w:rsidRPr="00F708B3">
              <w:rPr>
                <w:rFonts w:ascii="Arial Narrow" w:hAnsi="Arial Narrow"/>
                <w:sz w:val="20"/>
                <w:szCs w:val="20"/>
              </w:rPr>
              <w:t>: Climate Change</w:t>
            </w:r>
            <w:r>
              <w:rPr>
                <w:rFonts w:ascii="Arial Narrow" w:hAnsi="Arial Narrow"/>
                <w:sz w:val="20"/>
                <w:szCs w:val="20"/>
              </w:rPr>
              <w:t xml:space="preserve">: </w:t>
            </w:r>
            <w:r w:rsidRPr="00F708B3">
              <w:rPr>
                <w:rFonts w:ascii="Arial Narrow" w:hAnsi="Arial Narrow"/>
                <w:sz w:val="20"/>
                <w:szCs w:val="20"/>
              </w:rPr>
              <w:t>AG page 107</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Performance-Based Assessment: </w:t>
            </w:r>
            <w:r>
              <w:rPr>
                <w:rFonts w:ascii="Arial Narrow" w:hAnsi="Arial Narrow"/>
                <w:sz w:val="20"/>
                <w:szCs w:val="20"/>
              </w:rPr>
              <w:t xml:space="preserve">TE: </w:t>
            </w:r>
            <w:r w:rsidRPr="00F708B3">
              <w:rPr>
                <w:rFonts w:ascii="Arial Narrow" w:hAnsi="Arial Narrow"/>
                <w:sz w:val="20"/>
                <w:szCs w:val="20"/>
              </w:rPr>
              <w:t>AG page 108</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Performance-Based Assessment: </w:t>
            </w:r>
            <w:r>
              <w:rPr>
                <w:rFonts w:ascii="Arial Narrow" w:hAnsi="Arial Narrow"/>
                <w:sz w:val="20"/>
                <w:szCs w:val="20"/>
              </w:rPr>
              <w:t xml:space="preserve">SE: </w:t>
            </w:r>
            <w:r w:rsidRPr="00F708B3">
              <w:rPr>
                <w:rFonts w:ascii="Arial Narrow" w:hAnsi="Arial Narrow"/>
                <w:sz w:val="20"/>
                <w:szCs w:val="20"/>
              </w:rPr>
              <w:t>AG pages 109-110</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Review</w:t>
            </w:r>
            <w:r>
              <w:rPr>
                <w:rFonts w:ascii="Arial Narrow" w:hAnsi="Arial Narrow"/>
                <w:sz w:val="20"/>
                <w:szCs w:val="20"/>
              </w:rPr>
              <w:t xml:space="preserve">: </w:t>
            </w:r>
            <w:r w:rsidRPr="00F708B3">
              <w:rPr>
                <w:rFonts w:ascii="Arial Narrow" w:hAnsi="Arial Narrow"/>
                <w:sz w:val="20"/>
                <w:szCs w:val="20"/>
              </w:rPr>
              <w:t>AG pages 111-114</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Test A</w:t>
            </w:r>
            <w:r>
              <w:rPr>
                <w:rFonts w:ascii="Arial Narrow" w:hAnsi="Arial Narrow"/>
                <w:sz w:val="20"/>
                <w:szCs w:val="20"/>
              </w:rPr>
              <w:t xml:space="preserve">: </w:t>
            </w:r>
            <w:r w:rsidRPr="00F708B3">
              <w:rPr>
                <w:rFonts w:ascii="Arial Narrow" w:hAnsi="Arial Narrow"/>
                <w:sz w:val="20"/>
                <w:szCs w:val="20"/>
              </w:rPr>
              <w:t>AG pages 115-121</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Test B</w:t>
            </w:r>
            <w:r>
              <w:rPr>
                <w:rFonts w:ascii="Arial Narrow" w:hAnsi="Arial Narrow"/>
                <w:sz w:val="20"/>
                <w:szCs w:val="20"/>
              </w:rPr>
              <w:t xml:space="preserve">: </w:t>
            </w:r>
            <w:r w:rsidRPr="00F708B3">
              <w:rPr>
                <w:rFonts w:ascii="Arial Narrow" w:hAnsi="Arial Narrow"/>
                <w:sz w:val="20"/>
                <w:szCs w:val="20"/>
              </w:rPr>
              <w:t>AG pages 122-128</w:t>
            </w:r>
          </w:p>
          <w:p w:rsidR="000B4EAA" w:rsidRDefault="000B4EAA" w:rsidP="000B4EAA">
            <w:pPr>
              <w:pStyle w:val="ListParagraph"/>
              <w:spacing w:before="60" w:after="0"/>
              <w:ind w:left="0"/>
              <w:contextualSpacing w:val="0"/>
              <w:rPr>
                <w:rFonts w:ascii="Arial Narrow" w:hAnsi="Arial Narrow"/>
                <w:sz w:val="20"/>
                <w:szCs w:val="20"/>
              </w:rPr>
            </w:pPr>
            <w:r w:rsidRPr="00F708B3">
              <w:rPr>
                <w:rFonts w:ascii="Arial Narrow" w:hAnsi="Arial Narrow"/>
                <w:sz w:val="20"/>
                <w:szCs w:val="20"/>
              </w:rPr>
              <w:t>Unit 5</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Pretest</w:t>
            </w:r>
            <w:r>
              <w:rPr>
                <w:rFonts w:ascii="Arial Narrow" w:hAnsi="Arial Narrow"/>
                <w:sz w:val="20"/>
                <w:szCs w:val="20"/>
              </w:rPr>
              <w:t xml:space="preserve">: </w:t>
            </w:r>
            <w:r w:rsidRPr="00F708B3">
              <w:rPr>
                <w:rFonts w:ascii="Arial Narrow" w:hAnsi="Arial Narrow"/>
                <w:sz w:val="20"/>
                <w:szCs w:val="20"/>
              </w:rPr>
              <w:t>AG pages 129-130</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1 Quiz: Earth’s Days, Years, </w:t>
            </w:r>
            <w:r>
              <w:rPr>
                <w:rFonts w:ascii="Arial Narrow" w:hAnsi="Arial Narrow"/>
                <w:sz w:val="20"/>
                <w:szCs w:val="20"/>
              </w:rPr>
              <w:t>&amp;</w:t>
            </w:r>
            <w:r w:rsidRPr="00F708B3">
              <w:rPr>
                <w:rFonts w:ascii="Arial Narrow" w:hAnsi="Arial Narrow"/>
                <w:sz w:val="20"/>
                <w:szCs w:val="20"/>
              </w:rPr>
              <w:t xml:space="preserve"> Seasons</w:t>
            </w:r>
            <w:r>
              <w:rPr>
                <w:rFonts w:ascii="Arial Narrow" w:hAnsi="Arial Narrow"/>
                <w:sz w:val="20"/>
                <w:szCs w:val="20"/>
              </w:rPr>
              <w:t xml:space="preserve">: </w:t>
            </w:r>
            <w:r w:rsidRPr="00F708B3">
              <w:rPr>
                <w:rFonts w:ascii="Arial Narrow" w:hAnsi="Arial Narrow"/>
                <w:sz w:val="20"/>
                <w:szCs w:val="20"/>
              </w:rPr>
              <w:t>AG page 131</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1 </w:t>
            </w:r>
            <w:r>
              <w:rPr>
                <w:rFonts w:ascii="Arial Narrow" w:hAnsi="Arial Narrow"/>
                <w:sz w:val="20"/>
                <w:szCs w:val="20"/>
              </w:rPr>
              <w:t>Alt. Assessment</w:t>
            </w:r>
            <w:r w:rsidRPr="00F708B3">
              <w:rPr>
                <w:rFonts w:ascii="Arial Narrow" w:hAnsi="Arial Narrow"/>
                <w:sz w:val="20"/>
                <w:szCs w:val="20"/>
              </w:rPr>
              <w:t>: Earth’s Days, Years, and Seasons</w:t>
            </w:r>
            <w:r>
              <w:rPr>
                <w:rFonts w:ascii="Arial Narrow" w:hAnsi="Arial Narrow"/>
                <w:sz w:val="20"/>
                <w:szCs w:val="20"/>
              </w:rPr>
              <w:t xml:space="preserve">: </w:t>
            </w:r>
            <w:r w:rsidRPr="00F708B3">
              <w:rPr>
                <w:rFonts w:ascii="Arial Narrow" w:hAnsi="Arial Narrow"/>
                <w:sz w:val="20"/>
                <w:szCs w:val="20"/>
              </w:rPr>
              <w:t>AG page 132</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2 Quiz: Moon Phases and Eclipses</w:t>
            </w:r>
            <w:r>
              <w:rPr>
                <w:rFonts w:ascii="Arial Narrow" w:hAnsi="Arial Narrow"/>
                <w:sz w:val="20"/>
                <w:szCs w:val="20"/>
              </w:rPr>
              <w:t xml:space="preserve">: </w:t>
            </w:r>
            <w:r w:rsidRPr="00F708B3">
              <w:rPr>
                <w:rFonts w:ascii="Arial Narrow" w:hAnsi="Arial Narrow"/>
                <w:sz w:val="20"/>
                <w:szCs w:val="20"/>
              </w:rPr>
              <w:t>AG page 133</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2 </w:t>
            </w:r>
            <w:r>
              <w:rPr>
                <w:rFonts w:ascii="Arial Narrow" w:hAnsi="Arial Narrow"/>
                <w:sz w:val="20"/>
                <w:szCs w:val="20"/>
              </w:rPr>
              <w:t>Alt. Assessment</w:t>
            </w:r>
            <w:r w:rsidRPr="00F708B3">
              <w:rPr>
                <w:rFonts w:ascii="Arial Narrow" w:hAnsi="Arial Narrow"/>
                <w:sz w:val="20"/>
                <w:szCs w:val="20"/>
              </w:rPr>
              <w:t xml:space="preserve">: Moon Phases </w:t>
            </w:r>
            <w:r>
              <w:rPr>
                <w:rFonts w:ascii="Arial Narrow" w:hAnsi="Arial Narrow"/>
                <w:sz w:val="20"/>
                <w:szCs w:val="20"/>
              </w:rPr>
              <w:t>&amp;</w:t>
            </w:r>
            <w:r w:rsidRPr="00F708B3">
              <w:rPr>
                <w:rFonts w:ascii="Arial Narrow" w:hAnsi="Arial Narrow"/>
                <w:sz w:val="20"/>
                <w:szCs w:val="20"/>
              </w:rPr>
              <w:t xml:space="preserve"> Eclipses</w:t>
            </w:r>
            <w:r>
              <w:rPr>
                <w:rFonts w:ascii="Arial Narrow" w:hAnsi="Arial Narrow"/>
                <w:sz w:val="20"/>
                <w:szCs w:val="20"/>
              </w:rPr>
              <w:t xml:space="preserve">: </w:t>
            </w:r>
            <w:r>
              <w:rPr>
                <w:rFonts w:ascii="Arial Narrow" w:hAnsi="Arial Narrow"/>
                <w:sz w:val="20"/>
                <w:szCs w:val="20"/>
              </w:rPr>
              <w:br w:type="textWrapping" w:clear="all"/>
            </w:r>
            <w:r w:rsidRPr="00F708B3">
              <w:rPr>
                <w:rFonts w:ascii="Arial Narrow" w:hAnsi="Arial Narrow"/>
                <w:sz w:val="20"/>
                <w:szCs w:val="20"/>
              </w:rPr>
              <w:t>AG page 134</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Lesson 3 Quiz: Earth's Tides</w:t>
            </w:r>
            <w:r>
              <w:rPr>
                <w:rFonts w:ascii="Arial Narrow" w:hAnsi="Arial Narrow"/>
                <w:sz w:val="20"/>
                <w:szCs w:val="20"/>
              </w:rPr>
              <w:t xml:space="preserve">: </w:t>
            </w:r>
            <w:r w:rsidRPr="00F708B3">
              <w:rPr>
                <w:rFonts w:ascii="Arial Narrow" w:hAnsi="Arial Narrow"/>
                <w:sz w:val="20"/>
                <w:szCs w:val="20"/>
              </w:rPr>
              <w:t>AG page 135</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Lesson 3 </w:t>
            </w:r>
            <w:r>
              <w:rPr>
                <w:rFonts w:ascii="Arial Narrow" w:hAnsi="Arial Narrow"/>
                <w:sz w:val="20"/>
                <w:szCs w:val="20"/>
              </w:rPr>
              <w:t>Alt. Assessment</w:t>
            </w:r>
            <w:r w:rsidRPr="00F708B3">
              <w:rPr>
                <w:rFonts w:ascii="Arial Narrow" w:hAnsi="Arial Narrow"/>
                <w:sz w:val="20"/>
                <w:szCs w:val="20"/>
              </w:rPr>
              <w:t>: Earth's Tides</w:t>
            </w:r>
            <w:r>
              <w:rPr>
                <w:rFonts w:ascii="Arial Narrow" w:hAnsi="Arial Narrow"/>
                <w:sz w:val="20"/>
                <w:szCs w:val="20"/>
              </w:rPr>
              <w:t xml:space="preserve">: </w:t>
            </w:r>
            <w:r w:rsidRPr="00F708B3">
              <w:rPr>
                <w:rFonts w:ascii="Arial Narrow" w:hAnsi="Arial Narrow"/>
                <w:sz w:val="20"/>
                <w:szCs w:val="20"/>
              </w:rPr>
              <w:t>AG page 136</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Performance-Based Assessment: </w:t>
            </w:r>
            <w:r>
              <w:rPr>
                <w:rFonts w:ascii="Arial Narrow" w:hAnsi="Arial Narrow"/>
                <w:sz w:val="20"/>
                <w:szCs w:val="20"/>
              </w:rPr>
              <w:t xml:space="preserve">TE: </w:t>
            </w:r>
            <w:r w:rsidRPr="00F708B3">
              <w:rPr>
                <w:rFonts w:ascii="Arial Narrow" w:hAnsi="Arial Narrow"/>
                <w:sz w:val="20"/>
                <w:szCs w:val="20"/>
              </w:rPr>
              <w:t>AG page 137</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 xml:space="preserve">Performance-Based Assessment: </w:t>
            </w:r>
            <w:r>
              <w:rPr>
                <w:rFonts w:ascii="Arial Narrow" w:hAnsi="Arial Narrow"/>
                <w:sz w:val="20"/>
                <w:szCs w:val="20"/>
              </w:rPr>
              <w:t xml:space="preserve">SE: </w:t>
            </w:r>
            <w:r w:rsidRPr="00F708B3">
              <w:rPr>
                <w:rFonts w:ascii="Arial Narrow" w:hAnsi="Arial Narrow"/>
                <w:sz w:val="20"/>
                <w:szCs w:val="20"/>
              </w:rPr>
              <w:t>AG pages 138-139</w:t>
            </w:r>
          </w:p>
          <w:p w:rsidR="000B4EAA" w:rsidRPr="00F708B3"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Review</w:t>
            </w:r>
            <w:r>
              <w:rPr>
                <w:rFonts w:ascii="Arial Narrow" w:hAnsi="Arial Narrow"/>
                <w:sz w:val="20"/>
                <w:szCs w:val="20"/>
              </w:rPr>
              <w:t xml:space="preserve">: </w:t>
            </w:r>
            <w:r w:rsidRPr="00F708B3">
              <w:rPr>
                <w:rFonts w:ascii="Arial Narrow" w:hAnsi="Arial Narrow"/>
                <w:sz w:val="20"/>
                <w:szCs w:val="20"/>
              </w:rPr>
              <w:t>AG pages 140-143</w:t>
            </w:r>
          </w:p>
          <w:p w:rsidR="000B4EAA"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F708B3">
              <w:rPr>
                <w:rFonts w:ascii="Arial Narrow" w:hAnsi="Arial Narrow"/>
                <w:sz w:val="20"/>
                <w:szCs w:val="20"/>
              </w:rPr>
              <w:t>Unit Test A</w:t>
            </w:r>
            <w:r>
              <w:rPr>
                <w:rFonts w:ascii="Arial Narrow" w:hAnsi="Arial Narrow"/>
                <w:sz w:val="20"/>
                <w:szCs w:val="20"/>
              </w:rPr>
              <w:t xml:space="preserve">: </w:t>
            </w:r>
            <w:r w:rsidRPr="00F708B3">
              <w:rPr>
                <w:rFonts w:ascii="Arial Narrow" w:hAnsi="Arial Narrow"/>
                <w:sz w:val="20"/>
                <w:szCs w:val="20"/>
              </w:rPr>
              <w:t>AG pages 144-150</w:t>
            </w:r>
          </w:p>
          <w:p w:rsidR="000B4EAA" w:rsidRPr="000B4EAA" w:rsidRDefault="000B4EAA" w:rsidP="000B4EAA">
            <w:pPr>
              <w:pStyle w:val="ListParagraph"/>
              <w:numPr>
                <w:ilvl w:val="0"/>
                <w:numId w:val="3"/>
              </w:numPr>
              <w:tabs>
                <w:tab w:val="left" w:pos="270"/>
              </w:tabs>
              <w:spacing w:after="0"/>
              <w:ind w:left="450" w:right="-90" w:hanging="378"/>
              <w:contextualSpacing w:val="0"/>
              <w:rPr>
                <w:rFonts w:ascii="Arial Narrow" w:hAnsi="Arial Narrow"/>
                <w:sz w:val="20"/>
                <w:szCs w:val="20"/>
              </w:rPr>
            </w:pPr>
            <w:r w:rsidRPr="000B4EAA">
              <w:rPr>
                <w:rFonts w:ascii="Arial Narrow" w:hAnsi="Arial Narrow"/>
                <w:sz w:val="20"/>
                <w:szCs w:val="20"/>
              </w:rPr>
              <w:t>Unit Test B</w:t>
            </w:r>
            <w:r>
              <w:rPr>
                <w:rFonts w:ascii="Arial Narrow" w:hAnsi="Arial Narrow"/>
                <w:sz w:val="20"/>
                <w:szCs w:val="20"/>
              </w:rPr>
              <w:t xml:space="preserve">: </w:t>
            </w:r>
            <w:r w:rsidRPr="000B4EAA">
              <w:rPr>
                <w:rFonts w:ascii="Arial Narrow" w:hAnsi="Arial Narrow"/>
                <w:sz w:val="20"/>
                <w:szCs w:val="20"/>
              </w:rPr>
              <w:t>AG pages 151-157</w:t>
            </w:r>
          </w:p>
        </w:tc>
      </w:tr>
      <w:tr w:rsidR="00AC5FC0" w:rsidRPr="00CE12B8" w:rsidTr="00446596">
        <w:trPr>
          <w:cantSplit/>
        </w:trPr>
        <w:tc>
          <w:tcPr>
            <w:tcW w:w="10152" w:type="dxa"/>
            <w:gridSpan w:val="9"/>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lastRenderedPageBreak/>
              <w:t>ACADEMIC CONNECTIONS TO OTHER DISCIPLINES</w:t>
            </w:r>
            <w:r>
              <w:rPr>
                <w:rFonts w:ascii="Arial Narrow" w:hAnsi="Arial Narrow"/>
                <w:b/>
                <w:sz w:val="20"/>
                <w:szCs w:val="20"/>
              </w:rPr>
              <w:t xml:space="preserve">: </w:t>
            </w:r>
          </w:p>
        </w:tc>
      </w:tr>
      <w:tr w:rsidR="00446596" w:rsidRPr="00CE12B8" w:rsidTr="00446596">
        <w:trPr>
          <w:cantSplit/>
          <w:trHeight w:val="4832"/>
        </w:trPr>
        <w:tc>
          <w:tcPr>
            <w:tcW w:w="5076" w:type="dxa"/>
            <w:gridSpan w:val="4"/>
            <w:tcBorders>
              <w:right w:val="nil"/>
            </w:tcBorders>
          </w:tcPr>
          <w:p w:rsidR="00446596" w:rsidRPr="0033460A" w:rsidRDefault="00446596" w:rsidP="00446596">
            <w:pPr>
              <w:pStyle w:val="ListParagraph"/>
              <w:numPr>
                <w:ilvl w:val="0"/>
                <w:numId w:val="3"/>
              </w:numPr>
              <w:spacing w:before="60" w:after="0"/>
              <w:ind w:left="450" w:hanging="270"/>
              <w:contextualSpacing w:val="0"/>
              <w:rPr>
                <w:rFonts w:ascii="Arial Narrow" w:hAnsi="Arial Narrow"/>
                <w:sz w:val="20"/>
                <w:szCs w:val="20"/>
              </w:rPr>
            </w:pPr>
            <w:r w:rsidRPr="0033460A">
              <w:rPr>
                <w:rFonts w:ascii="Arial Narrow" w:hAnsi="Arial Narrow"/>
                <w:sz w:val="20"/>
                <w:szCs w:val="20"/>
              </w:rPr>
              <w:t>Astronomy Connection - TE page 236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Botany Connection - TE page 128</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Do the Math - TE page 117</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Do the Math - TE page 132</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Do the Math - TE page 337</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Earth Science Connection - TE page 330</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Ecology Connection - TE page 156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Engineering Connection - TE page 220</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Engineering Connection - TE page 282</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Engineering Connection - TE page 394</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Environmental Science Connection - TE page 236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Health Connection - TE page 156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Health Connection - TE page 176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Language Art Connection - TE page 114</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Language Arts Connection - TE page 128</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Language Arts Connection - TE page 206</w:t>
            </w:r>
          </w:p>
          <w:p w:rsidR="00446596" w:rsidRPr="00446596"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Language</w:t>
            </w:r>
            <w:r w:rsidRPr="00446596">
              <w:rPr>
                <w:rFonts w:ascii="Arial Narrow" w:hAnsi="Arial Narrow"/>
                <w:sz w:val="20"/>
                <w:szCs w:val="20"/>
              </w:rPr>
              <w:t xml:space="preserve"> Arts Connection - TE page 296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Language Arts Connection - TE page 330</w:t>
            </w:r>
          </w:p>
        </w:tc>
        <w:tc>
          <w:tcPr>
            <w:tcW w:w="5076" w:type="dxa"/>
            <w:gridSpan w:val="5"/>
            <w:tcBorders>
              <w:left w:val="nil"/>
            </w:tcBorders>
          </w:tcPr>
          <w:p w:rsidR="00446596" w:rsidRPr="0033460A" w:rsidRDefault="00446596" w:rsidP="00446596">
            <w:pPr>
              <w:pStyle w:val="ListParagraph"/>
              <w:numPr>
                <w:ilvl w:val="0"/>
                <w:numId w:val="3"/>
              </w:numPr>
              <w:spacing w:before="60" w:after="0"/>
              <w:ind w:left="450" w:hanging="270"/>
              <w:contextualSpacing w:val="0"/>
              <w:rPr>
                <w:rFonts w:ascii="Arial Narrow" w:hAnsi="Arial Narrow"/>
                <w:sz w:val="20"/>
                <w:szCs w:val="20"/>
              </w:rPr>
            </w:pPr>
            <w:r w:rsidRPr="0033460A">
              <w:rPr>
                <w:rFonts w:ascii="Arial Narrow" w:hAnsi="Arial Narrow"/>
                <w:sz w:val="20"/>
                <w:szCs w:val="20"/>
              </w:rPr>
              <w:t>Life Science Connection - TE page 314</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Math Connection - TE page 142</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Physical Science Connection - TE page 114</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Physiology Connection - TE page 376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Real World Connection - TE page 142</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Real World Connection - TE page 176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Real World Connection - TE page 206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Real World Connection - TE page 220</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Real World Connection - TE page 254</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Real World Connection - TE page 254</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Real World Connection - TE page 394</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Social Studies Connection - TE page 296</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Social Studies Connection - TE page 314</w:t>
            </w:r>
          </w:p>
          <w:p w:rsidR="00446596" w:rsidRPr="0033460A"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Social Studies Connection - TE page 360</w:t>
            </w:r>
          </w:p>
          <w:p w:rsidR="00446596" w:rsidRDefault="00446596" w:rsidP="00446596">
            <w:pPr>
              <w:pStyle w:val="ListParagraph"/>
              <w:numPr>
                <w:ilvl w:val="0"/>
                <w:numId w:val="3"/>
              </w:numPr>
              <w:spacing w:after="0"/>
              <w:ind w:left="450" w:hanging="270"/>
              <w:contextualSpacing w:val="0"/>
              <w:rPr>
                <w:rFonts w:ascii="Arial Narrow" w:hAnsi="Arial Narrow"/>
                <w:sz w:val="20"/>
                <w:szCs w:val="20"/>
              </w:rPr>
            </w:pPr>
            <w:r w:rsidRPr="0033460A">
              <w:rPr>
                <w:rFonts w:ascii="Arial Narrow" w:hAnsi="Arial Narrow"/>
                <w:sz w:val="20"/>
                <w:szCs w:val="20"/>
              </w:rPr>
              <w:t>Technology Connection - TE page 282</w:t>
            </w:r>
          </w:p>
          <w:p w:rsidR="00446596" w:rsidRPr="00446596" w:rsidRDefault="00446596" w:rsidP="00446596">
            <w:pPr>
              <w:pStyle w:val="ListParagraph"/>
              <w:numPr>
                <w:ilvl w:val="0"/>
                <w:numId w:val="3"/>
              </w:numPr>
              <w:spacing w:after="0"/>
              <w:ind w:left="450" w:hanging="270"/>
              <w:contextualSpacing w:val="0"/>
              <w:rPr>
                <w:rFonts w:ascii="Arial Narrow" w:hAnsi="Arial Narrow"/>
                <w:sz w:val="20"/>
                <w:szCs w:val="20"/>
              </w:rPr>
            </w:pPr>
            <w:r w:rsidRPr="00446596">
              <w:rPr>
                <w:rFonts w:ascii="Arial Narrow" w:hAnsi="Arial Narrow"/>
                <w:sz w:val="20"/>
                <w:szCs w:val="20"/>
              </w:rPr>
              <w:t>Technology Connection - TE page 360</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p>
    <w:sectPr w:rsidR="00B8385E" w:rsidRPr="00CE12B8" w:rsidSect="00DD7D5D">
      <w:headerReference w:type="default" r:id="rId9"/>
      <w:pgSz w:w="12240" w:h="15840"/>
      <w:pgMar w:top="720" w:right="1152" w:bottom="720"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D0" w:rsidRDefault="00A407D0" w:rsidP="0095077E">
      <w:pPr>
        <w:spacing w:line="240" w:lineRule="auto"/>
      </w:pPr>
      <w:r>
        <w:separator/>
      </w:r>
    </w:p>
  </w:endnote>
  <w:endnote w:type="continuationSeparator" w:id="0">
    <w:p w:rsidR="00A407D0" w:rsidRDefault="00A407D0"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D0" w:rsidRDefault="00A407D0" w:rsidP="0095077E">
      <w:pPr>
        <w:spacing w:line="240" w:lineRule="auto"/>
      </w:pPr>
      <w:r>
        <w:separator/>
      </w:r>
    </w:p>
  </w:footnote>
  <w:footnote w:type="continuationSeparator" w:id="0">
    <w:p w:rsidR="00A407D0" w:rsidRDefault="00A407D0"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C94BF6">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C94BF6">
            <w:rPr>
              <w:rFonts w:ascii="Arial Narrow" w:hAnsi="Arial Narrow"/>
              <w:b/>
              <w:sz w:val="24"/>
              <w:szCs w:val="20"/>
              <w:u w:val="single"/>
            </w:rPr>
            <w:t>7</w:t>
          </w:r>
        </w:p>
      </w:tc>
      <w:tc>
        <w:tcPr>
          <w:tcW w:w="5076" w:type="dxa"/>
          <w:shd w:val="clear" w:color="auto" w:fill="FFFFFF" w:themeFill="background1"/>
        </w:tcPr>
        <w:p w:rsidR="0095077E" w:rsidRPr="0095077E" w:rsidRDefault="0095077E" w:rsidP="00B5395F">
          <w:pPr>
            <w:spacing w:before="60" w:after="60"/>
            <w:jc w:val="center"/>
            <w:rPr>
              <w:rFonts w:ascii="Arial Narrow" w:hAnsi="Arial Narrow"/>
              <w:b/>
              <w:sz w:val="24"/>
              <w:szCs w:val="20"/>
              <w:u w:val="single"/>
            </w:rPr>
          </w:pPr>
          <w:r w:rsidRPr="0095077E">
            <w:rPr>
              <w:rFonts w:ascii="Arial Narrow" w:hAnsi="Arial Narrow"/>
              <w:b/>
              <w:sz w:val="24"/>
              <w:szCs w:val="20"/>
              <w:u w:val="single"/>
            </w:rPr>
            <w:t>QUARTER</w:t>
          </w:r>
          <w:r w:rsidR="00EC06B4">
            <w:rPr>
              <w:rFonts w:ascii="Arial Narrow" w:hAnsi="Arial Narrow"/>
              <w:b/>
              <w:sz w:val="24"/>
              <w:szCs w:val="20"/>
              <w:u w:val="single"/>
            </w:rPr>
            <w:t>S</w:t>
          </w:r>
          <w:r w:rsidRPr="0095077E">
            <w:rPr>
              <w:rFonts w:ascii="Arial Narrow" w:hAnsi="Arial Narrow"/>
              <w:b/>
              <w:sz w:val="24"/>
              <w:szCs w:val="20"/>
              <w:u w:val="single"/>
            </w:rPr>
            <w:t xml:space="preserve"> </w:t>
          </w:r>
          <w:r w:rsidR="0043425B">
            <w:rPr>
              <w:rFonts w:ascii="Arial Narrow" w:hAnsi="Arial Narrow"/>
              <w:b/>
              <w:sz w:val="24"/>
              <w:szCs w:val="20"/>
              <w:u w:val="single"/>
            </w:rPr>
            <w:t>1</w:t>
          </w:r>
          <w:r w:rsidR="00EC06B4">
            <w:rPr>
              <w:rFonts w:ascii="Arial Narrow" w:hAnsi="Arial Narrow"/>
              <w:b/>
              <w:sz w:val="24"/>
              <w:szCs w:val="20"/>
              <w:u w:val="single"/>
            </w:rPr>
            <w:t xml:space="preserve"> &amp; 2</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1"/>
  </w:num>
  <w:num w:numId="5">
    <w:abstractNumId w:val="7"/>
  </w:num>
  <w:num w:numId="6">
    <w:abstractNumId w:val="3"/>
  </w:num>
  <w:num w:numId="7">
    <w:abstractNumId w:val="5"/>
  </w:num>
  <w:num w:numId="8">
    <w:abstractNumId w:val="10"/>
  </w:num>
  <w:num w:numId="9">
    <w:abstractNumId w:val="4"/>
  </w:num>
  <w:num w:numId="10">
    <w:abstractNumId w:val="12"/>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BE08B5"/>
    <w:rsid w:val="00012BFE"/>
    <w:rsid w:val="000352B3"/>
    <w:rsid w:val="00060485"/>
    <w:rsid w:val="000A7AC3"/>
    <w:rsid w:val="000B4EAA"/>
    <w:rsid w:val="000C531D"/>
    <w:rsid w:val="000D6820"/>
    <w:rsid w:val="001002A4"/>
    <w:rsid w:val="00136701"/>
    <w:rsid w:val="001615B9"/>
    <w:rsid w:val="001A5488"/>
    <w:rsid w:val="001B66CD"/>
    <w:rsid w:val="00223C3C"/>
    <w:rsid w:val="00271DDA"/>
    <w:rsid w:val="00281B8D"/>
    <w:rsid w:val="002C738F"/>
    <w:rsid w:val="002F3F04"/>
    <w:rsid w:val="00306921"/>
    <w:rsid w:val="00317C2D"/>
    <w:rsid w:val="00320C06"/>
    <w:rsid w:val="00324F4A"/>
    <w:rsid w:val="00354C52"/>
    <w:rsid w:val="003C65BF"/>
    <w:rsid w:val="003E620E"/>
    <w:rsid w:val="003E711C"/>
    <w:rsid w:val="00405089"/>
    <w:rsid w:val="004100FB"/>
    <w:rsid w:val="00423C81"/>
    <w:rsid w:val="0043425B"/>
    <w:rsid w:val="00446596"/>
    <w:rsid w:val="004548E8"/>
    <w:rsid w:val="00487C44"/>
    <w:rsid w:val="00554668"/>
    <w:rsid w:val="0059625C"/>
    <w:rsid w:val="00596B5D"/>
    <w:rsid w:val="005A5178"/>
    <w:rsid w:val="006746B4"/>
    <w:rsid w:val="00682453"/>
    <w:rsid w:val="006968CC"/>
    <w:rsid w:val="006C1A97"/>
    <w:rsid w:val="007776D4"/>
    <w:rsid w:val="00785F96"/>
    <w:rsid w:val="007903AF"/>
    <w:rsid w:val="007E343F"/>
    <w:rsid w:val="0080338E"/>
    <w:rsid w:val="0082015B"/>
    <w:rsid w:val="00843F76"/>
    <w:rsid w:val="008B6B6D"/>
    <w:rsid w:val="008E5AE6"/>
    <w:rsid w:val="0090417B"/>
    <w:rsid w:val="00915523"/>
    <w:rsid w:val="00935CF9"/>
    <w:rsid w:val="0095077E"/>
    <w:rsid w:val="00956784"/>
    <w:rsid w:val="00981200"/>
    <w:rsid w:val="00982D35"/>
    <w:rsid w:val="009929D3"/>
    <w:rsid w:val="009B32D4"/>
    <w:rsid w:val="009E4C01"/>
    <w:rsid w:val="009F5D6C"/>
    <w:rsid w:val="00A220F8"/>
    <w:rsid w:val="00A407D0"/>
    <w:rsid w:val="00A4555F"/>
    <w:rsid w:val="00A460BA"/>
    <w:rsid w:val="00A834E1"/>
    <w:rsid w:val="00A8637C"/>
    <w:rsid w:val="00AB6FF8"/>
    <w:rsid w:val="00AC5FC0"/>
    <w:rsid w:val="00AC678E"/>
    <w:rsid w:val="00AD0F93"/>
    <w:rsid w:val="00B16571"/>
    <w:rsid w:val="00B337EC"/>
    <w:rsid w:val="00B42C5C"/>
    <w:rsid w:val="00B5395F"/>
    <w:rsid w:val="00B8385E"/>
    <w:rsid w:val="00BA70C0"/>
    <w:rsid w:val="00BE08B5"/>
    <w:rsid w:val="00C41DE4"/>
    <w:rsid w:val="00C71196"/>
    <w:rsid w:val="00C85C57"/>
    <w:rsid w:val="00C94BF6"/>
    <w:rsid w:val="00C95170"/>
    <w:rsid w:val="00CD2EFA"/>
    <w:rsid w:val="00CD79EF"/>
    <w:rsid w:val="00CE12B8"/>
    <w:rsid w:val="00CF7390"/>
    <w:rsid w:val="00D31955"/>
    <w:rsid w:val="00D81D05"/>
    <w:rsid w:val="00DD7D5D"/>
    <w:rsid w:val="00DE417D"/>
    <w:rsid w:val="00E31813"/>
    <w:rsid w:val="00E611E1"/>
    <w:rsid w:val="00E91950"/>
    <w:rsid w:val="00EC06B4"/>
    <w:rsid w:val="00EE362E"/>
    <w:rsid w:val="00F04455"/>
    <w:rsid w:val="00F0755A"/>
    <w:rsid w:val="00F46D42"/>
    <w:rsid w:val="00F77CB1"/>
    <w:rsid w:val="00F92F31"/>
    <w:rsid w:val="00F92FF2"/>
    <w:rsid w:val="00F97B98"/>
    <w:rsid w:val="00FD769D"/>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C94B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ndersk@glsc.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04CE-0C5E-4F89-A5FE-29571049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44</cp:revision>
  <dcterms:created xsi:type="dcterms:W3CDTF">2016-08-11T14:30:00Z</dcterms:created>
  <dcterms:modified xsi:type="dcterms:W3CDTF">2016-09-27T03:04:00Z</dcterms:modified>
</cp:coreProperties>
</file>